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72" w:rsidRPr="00246C18" w:rsidRDefault="005A0B72" w:rsidP="00246C1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работы</w:t>
      </w:r>
      <w:r>
        <w:rPr>
          <w:sz w:val="28"/>
          <w:szCs w:val="28"/>
        </w:rPr>
        <w:t xml:space="preserve">по оценке </w:t>
      </w:r>
      <w:r w:rsidRPr="005A0B72">
        <w:rPr>
          <w:b/>
          <w:sz w:val="28"/>
          <w:szCs w:val="28"/>
        </w:rPr>
        <w:t>математической грамотности</w:t>
      </w:r>
      <w:r w:rsidR="00386994" w:rsidRPr="00386994">
        <w:rPr>
          <w:sz w:val="28"/>
          <w:szCs w:val="28"/>
        </w:rPr>
        <w:t>обучающихся</w:t>
      </w:r>
      <w:r w:rsidR="00316CA1">
        <w:rPr>
          <w:sz w:val="28"/>
          <w:szCs w:val="28"/>
        </w:rPr>
        <w:t xml:space="preserve"> 7-х</w:t>
      </w:r>
      <w:r w:rsidR="00901872">
        <w:rPr>
          <w:sz w:val="28"/>
          <w:szCs w:val="28"/>
        </w:rPr>
        <w:t xml:space="preserve"> классов МОУ СШ № </w:t>
      </w:r>
      <w:r w:rsidR="00EA0753">
        <w:rPr>
          <w:sz w:val="28"/>
          <w:szCs w:val="28"/>
        </w:rPr>
        <w:t>2</w:t>
      </w:r>
    </w:p>
    <w:p w:rsidR="00BA7C29" w:rsidRDefault="00BA7C29" w:rsidP="00BA7C29">
      <w:pPr>
        <w:pStyle w:val="Default"/>
        <w:rPr>
          <w:b/>
        </w:rPr>
      </w:pPr>
      <w:r>
        <w:rPr>
          <w:b/>
        </w:rPr>
        <w:t>Компетенции математической грамотности</w:t>
      </w:r>
    </w:p>
    <w:p w:rsidR="00BA7C29" w:rsidRPr="00EB7158" w:rsidRDefault="007E422E" w:rsidP="00BA7C29">
      <w:pPr>
        <w:pStyle w:val="Default"/>
        <w:rPr>
          <w:b/>
        </w:rPr>
      </w:pPr>
      <w:r w:rsidRPr="007E422E">
        <w:rPr>
          <w:noProof/>
          <w:lang w:eastAsia="ru-RU"/>
        </w:rPr>
        <w:pict>
          <v:rect id="Прямоугольник 1" o:spid="_x0000_s1026" style="position:absolute;margin-left:-12.45pt;margin-top:11.7pt;width:40.2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" fillcolor="#eaf1dd [662]" strokecolor="#d6e3bc [1302]" strokeweight="2pt">
            <v:path arrowok="t"/>
          </v:rect>
        </w:pict>
      </w:r>
    </w:p>
    <w:p w:rsidR="00BA7C29" w:rsidRDefault="007E422E" w:rsidP="00BA7C29">
      <w:pPr>
        <w:pStyle w:val="Default"/>
        <w:spacing w:after="120"/>
        <w:ind w:firstLine="708"/>
        <w:rPr>
          <w:b/>
        </w:rPr>
      </w:pPr>
      <w:r w:rsidRPr="007E422E">
        <w:rPr>
          <w:noProof/>
          <w:lang w:eastAsia="ru-RU"/>
        </w:rPr>
        <w:pict>
          <v:rect id="Прямоугольник 2" o:spid="_x0000_s1029" style="position:absolute;left:0;text-align:left;margin-left:-12.45pt;margin-top:17.7pt;width:40.2pt;height:13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" fillcolor="#daeef3 [664]" strokecolor="#b6dde8 [1304]" strokeweight="2pt">
            <v:path arrowok="t"/>
          </v:rect>
        </w:pict>
      </w:r>
      <w:r w:rsidR="00BA7C29">
        <w:rPr>
          <w:b/>
        </w:rPr>
        <w:t xml:space="preserve">— </w:t>
      </w:r>
      <w:r w:rsidR="00BA7C29">
        <w:t>Применять</w:t>
      </w:r>
    </w:p>
    <w:p w:rsidR="00BA7C29" w:rsidRDefault="007E422E" w:rsidP="00BA7C29">
      <w:pPr>
        <w:pStyle w:val="Default"/>
        <w:spacing w:after="120"/>
        <w:rPr>
          <w:b/>
        </w:rPr>
      </w:pPr>
      <w:r w:rsidRPr="007E422E">
        <w:rPr>
          <w:noProof/>
          <w:lang w:eastAsia="ru-RU"/>
        </w:rPr>
        <w:pict>
          <v:rect id="Прямоугольник 3" o:spid="_x0000_s1028" style="position:absolute;margin-left:-12.45pt;margin-top:18.9pt;width:40.2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" fillcolor="#fbd4b4 [1305]" strokecolor="#fbd4b4 [1305]" strokeweight="2pt">
            <v:path arrowok="t"/>
          </v:rect>
        </w:pict>
      </w:r>
      <w:r w:rsidR="00BA7C29">
        <w:rPr>
          <w:b/>
        </w:rPr>
        <w:t xml:space="preserve">            — </w:t>
      </w:r>
      <w:r w:rsidR="00BA7C29" w:rsidRPr="00EB7158">
        <w:rPr>
          <w:bCs/>
          <w:szCs w:val="28"/>
        </w:rPr>
        <w:t xml:space="preserve">Интерпретировать </w:t>
      </w:r>
    </w:p>
    <w:p w:rsidR="00BA7C29" w:rsidRDefault="007E422E" w:rsidP="00BA7C29">
      <w:pPr>
        <w:pStyle w:val="Default"/>
        <w:spacing w:after="120"/>
        <w:rPr>
          <w:b/>
        </w:rPr>
      </w:pPr>
      <w:r w:rsidRPr="007E422E">
        <w:rPr>
          <w:noProof/>
          <w:lang w:eastAsia="ru-RU"/>
        </w:rPr>
        <w:pict>
          <v:rect id="Прямоугольник 5" o:spid="_x0000_s1027" style="position:absolute;margin-left:-12.45pt;margin-top:18.3pt;width:40.2pt;height:13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" fillcolor="white [3212]" strokecolor="#bfbfbf [2412]" strokeweight="2pt">
            <v:path arrowok="t"/>
          </v:rect>
        </w:pict>
      </w:r>
      <w:r w:rsidR="00BA7C29">
        <w:rPr>
          <w:b/>
        </w:rPr>
        <w:t xml:space="preserve">            — </w:t>
      </w:r>
      <w:r w:rsidR="00BA7C29">
        <w:rPr>
          <w:bCs/>
          <w:szCs w:val="28"/>
        </w:rPr>
        <w:t>Формулировать</w:t>
      </w:r>
    </w:p>
    <w:p w:rsidR="00BA7C29" w:rsidRDefault="00BA7C29" w:rsidP="00BA7C29">
      <w:pPr>
        <w:pStyle w:val="Default"/>
        <w:rPr>
          <w:bCs/>
          <w:szCs w:val="28"/>
        </w:rPr>
      </w:pPr>
      <w:r>
        <w:rPr>
          <w:b/>
        </w:rPr>
        <w:t xml:space="preserve">            — </w:t>
      </w:r>
      <w:r>
        <w:rPr>
          <w:bCs/>
          <w:szCs w:val="28"/>
        </w:rPr>
        <w:t>Рассуждать</w:t>
      </w:r>
    </w:p>
    <w:p w:rsidR="00246C18" w:rsidRPr="00246C18" w:rsidRDefault="00246C18" w:rsidP="00246C18">
      <w:pPr>
        <w:pStyle w:val="Default"/>
        <w:spacing w:after="120"/>
        <w:jc w:val="center"/>
        <w:rPr>
          <w:b/>
        </w:rPr>
      </w:pPr>
      <w:r w:rsidRPr="00F04E32">
        <w:rPr>
          <w:b/>
        </w:rPr>
        <w:t>Количество обучающихся, проходивших диагностику -</w:t>
      </w:r>
      <w:r w:rsidR="00901872">
        <w:rPr>
          <w:b/>
        </w:rPr>
        <w:t xml:space="preserve"> </w:t>
      </w:r>
      <w:r w:rsidR="007B0824">
        <w:rPr>
          <w:b/>
        </w:rPr>
        <w:t>46</w:t>
      </w:r>
      <w:r w:rsidR="00EA0753">
        <w:rPr>
          <w:b/>
        </w:rPr>
        <w:t xml:space="preserve"> чел</w:t>
      </w:r>
      <w:r w:rsidR="00901872">
        <w:rPr>
          <w:b/>
        </w:rPr>
        <w:t>овек</w:t>
      </w:r>
    </w:p>
    <w:tbl>
      <w:tblPr>
        <w:tblStyle w:val="a3"/>
        <w:tblW w:w="9946" w:type="dxa"/>
        <w:tblInd w:w="-601" w:type="dxa"/>
        <w:tblLayout w:type="fixed"/>
        <w:tblLook w:val="04A0"/>
      </w:tblPr>
      <w:tblGrid>
        <w:gridCol w:w="2446"/>
        <w:gridCol w:w="4246"/>
        <w:gridCol w:w="1444"/>
        <w:gridCol w:w="1810"/>
      </w:tblGrid>
      <w:tr w:rsidR="00F04E32" w:rsidTr="00F04E32">
        <w:tc>
          <w:tcPr>
            <w:tcW w:w="2446" w:type="dxa"/>
          </w:tcPr>
          <w:p w:rsidR="00F04E32" w:rsidRPr="00F04E32" w:rsidRDefault="00F04E32">
            <w:pPr>
              <w:pStyle w:val="Default"/>
              <w:jc w:val="center"/>
              <w:rPr>
                <w:b/>
              </w:rPr>
            </w:pPr>
            <w:r w:rsidRPr="00F04E32">
              <w:rPr>
                <w:b/>
              </w:rPr>
              <w:t>№ задания</w:t>
            </w:r>
          </w:p>
        </w:tc>
        <w:tc>
          <w:tcPr>
            <w:tcW w:w="4246" w:type="dxa"/>
          </w:tcPr>
          <w:p w:rsidR="00F04E32" w:rsidRPr="00F04E32" w:rsidRDefault="00F04E32">
            <w:pPr>
              <w:pStyle w:val="Default"/>
              <w:jc w:val="center"/>
              <w:rPr>
                <w:b/>
              </w:rPr>
            </w:pPr>
            <w:r w:rsidRPr="00F04E32">
              <w:rPr>
                <w:b/>
              </w:rPr>
              <w:t>Умения, проверяемые в процессе выполнения  задания</w:t>
            </w:r>
          </w:p>
        </w:tc>
        <w:tc>
          <w:tcPr>
            <w:tcW w:w="1444" w:type="dxa"/>
          </w:tcPr>
          <w:p w:rsidR="00F04E32" w:rsidRPr="00F04E32" w:rsidRDefault="00F04E32">
            <w:pPr>
              <w:pStyle w:val="Default"/>
              <w:jc w:val="center"/>
              <w:rPr>
                <w:b/>
              </w:rPr>
            </w:pPr>
            <w:r w:rsidRPr="00F04E32">
              <w:rPr>
                <w:b/>
              </w:rPr>
              <w:t xml:space="preserve">Кол-во </w:t>
            </w:r>
            <w:proofErr w:type="spellStart"/>
            <w:r w:rsidRPr="00F04E32">
              <w:rPr>
                <w:b/>
              </w:rPr>
              <w:t>об-ся</w:t>
            </w:r>
            <w:proofErr w:type="spellEnd"/>
            <w:r w:rsidRPr="00F04E32">
              <w:rPr>
                <w:b/>
              </w:rPr>
              <w:t xml:space="preserve">, НЕ </w:t>
            </w:r>
            <w:proofErr w:type="gramStart"/>
            <w:r w:rsidRPr="00F04E32">
              <w:rPr>
                <w:b/>
              </w:rPr>
              <w:t>справившихся</w:t>
            </w:r>
            <w:proofErr w:type="gramEnd"/>
            <w:r w:rsidRPr="00F04E32">
              <w:rPr>
                <w:b/>
              </w:rPr>
              <w:t xml:space="preserve"> с заданием</w:t>
            </w:r>
          </w:p>
        </w:tc>
        <w:tc>
          <w:tcPr>
            <w:tcW w:w="1810" w:type="dxa"/>
          </w:tcPr>
          <w:p w:rsidR="00F04E32" w:rsidRPr="00F04E32" w:rsidRDefault="00F04E32">
            <w:pPr>
              <w:pStyle w:val="Default"/>
              <w:jc w:val="center"/>
              <w:rPr>
                <w:b/>
              </w:rPr>
            </w:pPr>
            <w:r w:rsidRPr="00F04E32">
              <w:rPr>
                <w:b/>
              </w:rPr>
              <w:t xml:space="preserve">Доля </w:t>
            </w:r>
            <w:proofErr w:type="gramStart"/>
            <w:r w:rsidRPr="00F04E32">
              <w:rPr>
                <w:b/>
              </w:rPr>
              <w:t>обучающихся</w:t>
            </w:r>
            <w:proofErr w:type="gramEnd"/>
            <w:r w:rsidRPr="00F04E32">
              <w:rPr>
                <w:b/>
              </w:rPr>
              <w:t>, не справившихся с заданием</w:t>
            </w:r>
          </w:p>
          <w:p w:rsidR="00F04E32" w:rsidRPr="00F04E32" w:rsidRDefault="00F04E32">
            <w:pPr>
              <w:pStyle w:val="Default"/>
              <w:jc w:val="center"/>
              <w:rPr>
                <w:b/>
              </w:rPr>
            </w:pPr>
            <w:r w:rsidRPr="00F04E32">
              <w:rPr>
                <w:b/>
              </w:rPr>
              <w:t xml:space="preserve"> (% от общего количества </w:t>
            </w:r>
            <w:proofErr w:type="gramStart"/>
            <w:r w:rsidRPr="00F04E32">
              <w:rPr>
                <w:b/>
              </w:rPr>
              <w:t>выполнявших</w:t>
            </w:r>
            <w:proofErr w:type="gramEnd"/>
            <w:r w:rsidRPr="00F04E32">
              <w:rPr>
                <w:b/>
              </w:rPr>
              <w:t xml:space="preserve"> работу)</w:t>
            </w:r>
          </w:p>
        </w:tc>
      </w:tr>
      <w:tr w:rsidR="00F04E32" w:rsidTr="00EA0753">
        <w:trPr>
          <w:trHeight w:val="797"/>
        </w:trPr>
        <w:tc>
          <w:tcPr>
            <w:tcW w:w="2446" w:type="dxa"/>
            <w:shd w:val="clear" w:color="auto" w:fill="DAEEF3" w:themeFill="accent5" w:themeFillTint="33"/>
          </w:tcPr>
          <w:p w:rsidR="00F04E32" w:rsidRDefault="00F04E32" w:rsidP="005A0B72">
            <w:pPr>
              <w:pStyle w:val="Default"/>
            </w:pPr>
            <w:r w:rsidRPr="00316CA1">
              <w:t>Задание 1. «Тормозной путь»</w:t>
            </w:r>
          </w:p>
        </w:tc>
        <w:tc>
          <w:tcPr>
            <w:tcW w:w="4246" w:type="dxa"/>
          </w:tcPr>
          <w:p w:rsidR="00F04E32" w:rsidRDefault="00F04E32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316CA1">
              <w:rPr>
                <w:sz w:val="23"/>
                <w:szCs w:val="23"/>
              </w:rPr>
              <w:t>распознавать зависимости и интерпретировать данные, представленные на столбчатой диаграмме</w:t>
            </w:r>
          </w:p>
        </w:tc>
        <w:tc>
          <w:tcPr>
            <w:tcW w:w="1444" w:type="dxa"/>
            <w:vAlign w:val="center"/>
          </w:tcPr>
          <w:p w:rsidR="00F04E32" w:rsidRPr="00EA0753" w:rsidRDefault="007B0824" w:rsidP="00EA0753">
            <w:pPr>
              <w:jc w:val="center"/>
            </w:pPr>
            <w:r>
              <w:t>13</w:t>
            </w:r>
          </w:p>
        </w:tc>
        <w:tc>
          <w:tcPr>
            <w:tcW w:w="1810" w:type="dxa"/>
            <w:vAlign w:val="center"/>
          </w:tcPr>
          <w:p w:rsidR="00F04E32" w:rsidRPr="00EA0753" w:rsidRDefault="007B0824" w:rsidP="00EA0753">
            <w:pPr>
              <w:jc w:val="center"/>
            </w:pPr>
            <w:r>
              <w:t>28</w:t>
            </w:r>
            <w:r w:rsidR="00EA0753" w:rsidRPr="00EA0753">
              <w:t xml:space="preserve"> %</w:t>
            </w:r>
          </w:p>
        </w:tc>
      </w:tr>
      <w:tr w:rsidR="00F04E32" w:rsidTr="00EA0753">
        <w:tc>
          <w:tcPr>
            <w:tcW w:w="2446" w:type="dxa"/>
            <w:shd w:val="clear" w:color="auto" w:fill="EAF1DD" w:themeFill="accent3" w:themeFillTint="33"/>
          </w:tcPr>
          <w:p w:rsidR="00F04E32" w:rsidRDefault="00F04E32" w:rsidP="00316CA1">
            <w:pPr>
              <w:pStyle w:val="Default"/>
            </w:pPr>
            <w:r w:rsidRPr="00316CA1">
              <w:rPr>
                <w:bCs/>
                <w:sz w:val="23"/>
                <w:szCs w:val="23"/>
              </w:rPr>
              <w:t>Задание 2. «Тормозной путь»</w:t>
            </w:r>
          </w:p>
        </w:tc>
        <w:tc>
          <w:tcPr>
            <w:tcW w:w="4246" w:type="dxa"/>
          </w:tcPr>
          <w:p w:rsidR="00F04E32" w:rsidRDefault="00F04E32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выполнять </w:t>
            </w:r>
            <w:r w:rsidRPr="00316CA1">
              <w:t>подсчёты по формуле с</w:t>
            </w:r>
            <w:r>
              <w:t xml:space="preserve"> использованием данных таблицы;</w:t>
            </w:r>
          </w:p>
          <w:p w:rsidR="00F04E32" w:rsidRDefault="00F04E32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производить </w:t>
            </w:r>
            <w:r w:rsidRPr="00316CA1">
              <w:t>обоснованный выбор точности получаемых данных</w:t>
            </w:r>
          </w:p>
        </w:tc>
        <w:tc>
          <w:tcPr>
            <w:tcW w:w="1444" w:type="dxa"/>
            <w:vAlign w:val="center"/>
          </w:tcPr>
          <w:p w:rsidR="00F04E32" w:rsidRDefault="007B0824" w:rsidP="00EA0753">
            <w:pPr>
              <w:pStyle w:val="Default"/>
              <w:jc w:val="center"/>
            </w:pPr>
            <w:r>
              <w:t>14</w:t>
            </w:r>
          </w:p>
        </w:tc>
        <w:tc>
          <w:tcPr>
            <w:tcW w:w="1810" w:type="dxa"/>
            <w:vAlign w:val="center"/>
          </w:tcPr>
          <w:p w:rsidR="00F04E32" w:rsidRDefault="00EA0753" w:rsidP="00EA0753">
            <w:pPr>
              <w:pStyle w:val="Default"/>
              <w:jc w:val="center"/>
            </w:pPr>
            <w:r>
              <w:t>30 %</w:t>
            </w:r>
          </w:p>
        </w:tc>
      </w:tr>
      <w:tr w:rsidR="00F04E32" w:rsidTr="00EA0753">
        <w:tc>
          <w:tcPr>
            <w:tcW w:w="2446" w:type="dxa"/>
            <w:shd w:val="clear" w:color="auto" w:fill="EAF1DD" w:themeFill="accent3" w:themeFillTint="33"/>
          </w:tcPr>
          <w:p w:rsidR="00F04E32" w:rsidRDefault="00F04E32" w:rsidP="00932815">
            <w:pPr>
              <w:pStyle w:val="Default"/>
            </w:pPr>
            <w:r w:rsidRPr="00316CA1">
              <w:t xml:space="preserve">Задание 3. </w:t>
            </w:r>
          </w:p>
          <w:p w:rsidR="00F04E32" w:rsidRDefault="00F04E32" w:rsidP="00932815">
            <w:pPr>
              <w:pStyle w:val="Default"/>
            </w:pPr>
            <w:r>
              <w:t>«Поездки на метро»</w:t>
            </w:r>
          </w:p>
        </w:tc>
        <w:tc>
          <w:tcPr>
            <w:tcW w:w="4246" w:type="dxa"/>
          </w:tcPr>
          <w:p w:rsidR="00F04E32" w:rsidRDefault="00F04E32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выполнять </w:t>
            </w:r>
            <w:r w:rsidRPr="00316CA1">
              <w:t>реальные расчёты с извлече</w:t>
            </w:r>
            <w:r>
              <w:t>нием данных из таблицы и текста;</w:t>
            </w:r>
          </w:p>
          <w:p w:rsidR="00F04E32" w:rsidRDefault="00F04E32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>производить</w:t>
            </w:r>
            <w:r w:rsidRPr="00316CA1">
              <w:t xml:space="preserve"> выч</w:t>
            </w:r>
            <w:r>
              <w:t>исления с рациональными числами</w:t>
            </w:r>
          </w:p>
        </w:tc>
        <w:tc>
          <w:tcPr>
            <w:tcW w:w="1444" w:type="dxa"/>
            <w:vAlign w:val="center"/>
          </w:tcPr>
          <w:p w:rsidR="00F04E32" w:rsidRDefault="007B0824" w:rsidP="00EA0753">
            <w:pPr>
              <w:pStyle w:val="Default"/>
              <w:jc w:val="center"/>
            </w:pPr>
            <w:r>
              <w:t>9</w:t>
            </w:r>
          </w:p>
        </w:tc>
        <w:tc>
          <w:tcPr>
            <w:tcW w:w="1810" w:type="dxa"/>
            <w:vAlign w:val="center"/>
          </w:tcPr>
          <w:p w:rsidR="00F04E32" w:rsidRDefault="007B0824" w:rsidP="00EA0753">
            <w:pPr>
              <w:pStyle w:val="Default"/>
              <w:jc w:val="center"/>
            </w:pPr>
            <w:r>
              <w:t>20</w:t>
            </w:r>
            <w:r w:rsidR="00EA0753">
              <w:t xml:space="preserve"> %</w:t>
            </w:r>
          </w:p>
        </w:tc>
      </w:tr>
      <w:tr w:rsidR="00F04E32" w:rsidTr="00EA0753">
        <w:tc>
          <w:tcPr>
            <w:tcW w:w="2446" w:type="dxa"/>
            <w:shd w:val="clear" w:color="auto" w:fill="DAEEF3" w:themeFill="accent5" w:themeFillTint="33"/>
          </w:tcPr>
          <w:p w:rsidR="00F04E32" w:rsidRDefault="00F04E32" w:rsidP="00445B40">
            <w:pPr>
              <w:pStyle w:val="Default"/>
            </w:pPr>
            <w:r w:rsidRPr="00316CA1">
              <w:t>Задание 4.</w:t>
            </w:r>
          </w:p>
          <w:p w:rsidR="00F04E32" w:rsidRDefault="00F04E32" w:rsidP="00445B40">
            <w:pPr>
              <w:pStyle w:val="Default"/>
            </w:pPr>
            <w:r w:rsidRPr="00316CA1">
              <w:t>«Поездки на метро»</w:t>
            </w:r>
          </w:p>
        </w:tc>
        <w:tc>
          <w:tcPr>
            <w:tcW w:w="4246" w:type="dxa"/>
          </w:tcPr>
          <w:p w:rsidR="00F04E32" w:rsidRPr="00316CA1" w:rsidRDefault="00F04E32" w:rsidP="00316CA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t xml:space="preserve">выполнять </w:t>
            </w:r>
            <w:r w:rsidRPr="00316CA1">
              <w:t>вычисления с рациональными числами, реальные расчеты</w:t>
            </w:r>
          </w:p>
        </w:tc>
        <w:tc>
          <w:tcPr>
            <w:tcW w:w="1444" w:type="dxa"/>
            <w:vAlign w:val="center"/>
          </w:tcPr>
          <w:p w:rsidR="00F04E32" w:rsidRDefault="007B0824" w:rsidP="00EA0753">
            <w:pPr>
              <w:pStyle w:val="Default"/>
              <w:jc w:val="center"/>
            </w:pPr>
            <w:r>
              <w:t>14</w:t>
            </w:r>
          </w:p>
        </w:tc>
        <w:tc>
          <w:tcPr>
            <w:tcW w:w="1810" w:type="dxa"/>
            <w:vAlign w:val="center"/>
          </w:tcPr>
          <w:p w:rsidR="00F04E32" w:rsidRDefault="00EA0753" w:rsidP="00EA0753">
            <w:pPr>
              <w:pStyle w:val="Default"/>
              <w:jc w:val="center"/>
            </w:pPr>
            <w:r>
              <w:t>30 %</w:t>
            </w:r>
          </w:p>
        </w:tc>
      </w:tr>
      <w:tr w:rsidR="00F04E32" w:rsidTr="00EA0753">
        <w:tc>
          <w:tcPr>
            <w:tcW w:w="2446" w:type="dxa"/>
            <w:shd w:val="clear" w:color="auto" w:fill="DAEEF3" w:themeFill="accent5" w:themeFillTint="33"/>
          </w:tcPr>
          <w:p w:rsidR="00F04E32" w:rsidRDefault="00F04E32" w:rsidP="00A73D9E">
            <w:pPr>
              <w:pStyle w:val="Default"/>
            </w:pPr>
            <w:r w:rsidRPr="00316CA1">
              <w:rPr>
                <w:bCs/>
                <w:szCs w:val="23"/>
              </w:rPr>
              <w:t>За</w:t>
            </w:r>
            <w:r>
              <w:rPr>
                <w:bCs/>
                <w:szCs w:val="23"/>
              </w:rPr>
              <w:t>дание 5. «Бугельные подъёмники»</w:t>
            </w:r>
          </w:p>
        </w:tc>
        <w:tc>
          <w:tcPr>
            <w:tcW w:w="4246" w:type="dxa"/>
          </w:tcPr>
          <w:p w:rsidR="00F04E32" w:rsidRPr="00316CA1" w:rsidRDefault="00F04E32" w:rsidP="00316CA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производить чтение и интерпретацию данных, представленных в таблице и на графике </w:t>
            </w:r>
          </w:p>
        </w:tc>
        <w:tc>
          <w:tcPr>
            <w:tcW w:w="1444" w:type="dxa"/>
            <w:vAlign w:val="center"/>
          </w:tcPr>
          <w:p w:rsidR="00F04E32" w:rsidRDefault="007B0824" w:rsidP="00EA0753">
            <w:pPr>
              <w:pStyle w:val="Default"/>
              <w:jc w:val="center"/>
            </w:pPr>
            <w:r>
              <w:t>7</w:t>
            </w:r>
          </w:p>
        </w:tc>
        <w:tc>
          <w:tcPr>
            <w:tcW w:w="1810" w:type="dxa"/>
            <w:vAlign w:val="center"/>
          </w:tcPr>
          <w:p w:rsidR="00F04E32" w:rsidRDefault="007B0824" w:rsidP="00EA0753">
            <w:pPr>
              <w:pStyle w:val="Default"/>
              <w:jc w:val="center"/>
            </w:pPr>
            <w:r>
              <w:t>15</w:t>
            </w:r>
            <w:r w:rsidR="00EA0753">
              <w:t xml:space="preserve"> %</w:t>
            </w:r>
          </w:p>
        </w:tc>
      </w:tr>
      <w:tr w:rsidR="00F04E32" w:rsidTr="00EA0753">
        <w:tc>
          <w:tcPr>
            <w:tcW w:w="2446" w:type="dxa"/>
            <w:shd w:val="clear" w:color="auto" w:fill="FDE9D9" w:themeFill="accent6" w:themeFillTint="33"/>
          </w:tcPr>
          <w:p w:rsidR="00F04E32" w:rsidRDefault="00F04E32" w:rsidP="004F7113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  <w:r w:rsidRPr="00316CA1">
              <w:rPr>
                <w:bCs/>
                <w:sz w:val="23"/>
                <w:szCs w:val="23"/>
              </w:rPr>
              <w:t>«Бугельные подъёмники»</w:t>
            </w:r>
          </w:p>
        </w:tc>
        <w:tc>
          <w:tcPr>
            <w:tcW w:w="4246" w:type="dxa"/>
          </w:tcPr>
          <w:p w:rsidR="00F04E32" w:rsidRPr="00316CA1" w:rsidRDefault="00F04E32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производить</w:t>
            </w:r>
            <w:r w:rsidRPr="00316CA1">
              <w:t xml:space="preserve"> интерпретаци</w:t>
            </w:r>
            <w:r>
              <w:t>ю данных и величин;</w:t>
            </w:r>
          </w:p>
          <w:p w:rsidR="00F04E32" w:rsidRPr="004F7113" w:rsidRDefault="00F04E32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t xml:space="preserve">осуществлять </w:t>
            </w:r>
            <w:r w:rsidRPr="00316CA1">
              <w:t>поиск зависимосте</w:t>
            </w:r>
            <w:r>
              <w:t>й</w:t>
            </w:r>
          </w:p>
        </w:tc>
        <w:tc>
          <w:tcPr>
            <w:tcW w:w="1444" w:type="dxa"/>
            <w:vAlign w:val="center"/>
          </w:tcPr>
          <w:p w:rsidR="00F04E32" w:rsidRDefault="007B0824" w:rsidP="00EA0753">
            <w:pPr>
              <w:pStyle w:val="Default"/>
              <w:jc w:val="center"/>
            </w:pPr>
            <w:r>
              <w:t>13</w:t>
            </w:r>
          </w:p>
        </w:tc>
        <w:tc>
          <w:tcPr>
            <w:tcW w:w="1810" w:type="dxa"/>
            <w:vAlign w:val="center"/>
          </w:tcPr>
          <w:p w:rsidR="00F04E32" w:rsidRDefault="007B0824" w:rsidP="00EA0753">
            <w:pPr>
              <w:pStyle w:val="Default"/>
              <w:jc w:val="center"/>
            </w:pPr>
            <w:r>
              <w:t>28</w:t>
            </w:r>
            <w:r w:rsidR="00EA0753">
              <w:t xml:space="preserve"> %</w:t>
            </w:r>
          </w:p>
        </w:tc>
      </w:tr>
      <w:tr w:rsidR="00F04E32" w:rsidTr="00EA0753">
        <w:tc>
          <w:tcPr>
            <w:tcW w:w="2446" w:type="dxa"/>
          </w:tcPr>
          <w:p w:rsidR="00F04E32" w:rsidRPr="004F7113" w:rsidRDefault="00F04E32" w:rsidP="007C1494">
            <w:pPr>
              <w:pStyle w:val="Default"/>
              <w:ind w:right="-108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  <w:t xml:space="preserve">«Покупка </w:t>
            </w:r>
            <w:r w:rsidRPr="00316CA1">
              <w:rPr>
                <w:bCs/>
                <w:sz w:val="23"/>
                <w:szCs w:val="23"/>
              </w:rPr>
              <w:t>телевизора»</w:t>
            </w:r>
          </w:p>
          <w:p w:rsidR="00F04E32" w:rsidRDefault="00F04E32" w:rsidP="004F7113">
            <w:pPr>
              <w:pStyle w:val="Default"/>
            </w:pPr>
          </w:p>
        </w:tc>
        <w:tc>
          <w:tcPr>
            <w:tcW w:w="4246" w:type="dxa"/>
          </w:tcPr>
          <w:p w:rsidR="00F04E32" w:rsidRDefault="00F04E32" w:rsidP="007C1494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выявлять </w:t>
            </w:r>
            <w:r w:rsidRPr="007C1494">
              <w:rPr>
                <w:sz w:val="23"/>
                <w:szCs w:val="23"/>
              </w:rPr>
              <w:t>зав</w:t>
            </w:r>
            <w:r>
              <w:rPr>
                <w:sz w:val="23"/>
                <w:szCs w:val="23"/>
              </w:rPr>
              <w:t>исимости между элементами фигур:</w:t>
            </w:r>
            <w:r w:rsidRPr="007C1494">
              <w:rPr>
                <w:sz w:val="23"/>
                <w:szCs w:val="23"/>
              </w:rPr>
              <w:t xml:space="preserve"> окружность, диаметр; </w:t>
            </w:r>
          </w:p>
          <w:p w:rsidR="00F04E32" w:rsidRDefault="00F04E32" w:rsidP="007C1494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</w:t>
            </w:r>
            <w:r w:rsidRPr="007C1494">
              <w:rPr>
                <w:sz w:val="23"/>
                <w:szCs w:val="23"/>
              </w:rPr>
              <w:t>перевод из одной единицы измерения в другую;</w:t>
            </w:r>
          </w:p>
          <w:p w:rsidR="00F04E32" w:rsidRPr="00F55BF6" w:rsidRDefault="00F04E32" w:rsidP="007C1494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выполнять</w:t>
            </w:r>
            <w:r w:rsidRPr="007C1494">
              <w:rPr>
                <w:sz w:val="23"/>
                <w:szCs w:val="23"/>
              </w:rPr>
              <w:t xml:space="preserve"> округление</w:t>
            </w:r>
          </w:p>
        </w:tc>
        <w:tc>
          <w:tcPr>
            <w:tcW w:w="1444" w:type="dxa"/>
            <w:vAlign w:val="center"/>
          </w:tcPr>
          <w:p w:rsidR="00F04E32" w:rsidRDefault="007B0824" w:rsidP="00EA0753">
            <w:pPr>
              <w:pStyle w:val="Default"/>
              <w:jc w:val="center"/>
            </w:pPr>
            <w:r>
              <w:t>3</w:t>
            </w:r>
          </w:p>
        </w:tc>
        <w:tc>
          <w:tcPr>
            <w:tcW w:w="1810" w:type="dxa"/>
            <w:vAlign w:val="center"/>
          </w:tcPr>
          <w:p w:rsidR="00F04E32" w:rsidRDefault="007B0824" w:rsidP="00EA0753">
            <w:pPr>
              <w:pStyle w:val="Default"/>
              <w:jc w:val="center"/>
            </w:pPr>
            <w:r>
              <w:t>6</w:t>
            </w:r>
            <w:r w:rsidR="00EA0753">
              <w:t xml:space="preserve"> %</w:t>
            </w:r>
          </w:p>
        </w:tc>
      </w:tr>
      <w:tr w:rsidR="00F04E32" w:rsidTr="00EA0753">
        <w:tc>
          <w:tcPr>
            <w:tcW w:w="2446" w:type="dxa"/>
            <w:shd w:val="clear" w:color="auto" w:fill="EAF1DD" w:themeFill="accent3" w:themeFillTint="33"/>
          </w:tcPr>
          <w:p w:rsidR="00F04E32" w:rsidRDefault="00F04E32" w:rsidP="00F55BF6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:rsidR="00F04E32" w:rsidRDefault="00F04E32" w:rsidP="007C1494">
            <w:pPr>
              <w:pStyle w:val="Default"/>
              <w:ind w:right="-108"/>
            </w:pPr>
            <w:r>
              <w:rPr>
                <w:bCs/>
                <w:sz w:val="23"/>
                <w:szCs w:val="23"/>
              </w:rPr>
              <w:t xml:space="preserve">«Покупка </w:t>
            </w:r>
            <w:r w:rsidRPr="007C1494">
              <w:rPr>
                <w:bCs/>
                <w:sz w:val="23"/>
                <w:szCs w:val="23"/>
              </w:rPr>
              <w:t>телевизора»</w:t>
            </w:r>
          </w:p>
        </w:tc>
        <w:tc>
          <w:tcPr>
            <w:tcW w:w="4246" w:type="dxa"/>
          </w:tcPr>
          <w:p w:rsidR="00F04E32" w:rsidRDefault="00F04E32" w:rsidP="007C1494">
            <w:pPr>
              <w:pStyle w:val="Default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</w:t>
            </w:r>
            <w:r w:rsidRPr="007C1494">
              <w:rPr>
                <w:sz w:val="23"/>
                <w:szCs w:val="23"/>
              </w:rPr>
              <w:t>нахожден</w:t>
            </w:r>
            <w:r>
              <w:rPr>
                <w:sz w:val="23"/>
                <w:szCs w:val="23"/>
              </w:rPr>
              <w:t>ие величин, заданных отношением;</w:t>
            </w:r>
          </w:p>
          <w:p w:rsidR="00F04E32" w:rsidRPr="00F55BF6" w:rsidRDefault="00F04E32" w:rsidP="007C1494">
            <w:pPr>
              <w:pStyle w:val="Default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</w:t>
            </w:r>
            <w:r w:rsidRPr="007C1494">
              <w:rPr>
                <w:sz w:val="23"/>
                <w:szCs w:val="23"/>
              </w:rPr>
              <w:t>составление пропорции, перевод из одной единицы измерения в другую</w:t>
            </w:r>
          </w:p>
        </w:tc>
        <w:tc>
          <w:tcPr>
            <w:tcW w:w="1444" w:type="dxa"/>
            <w:vAlign w:val="center"/>
          </w:tcPr>
          <w:p w:rsidR="00F04E32" w:rsidRDefault="007B0824" w:rsidP="00EA0753">
            <w:pPr>
              <w:pStyle w:val="Default"/>
              <w:jc w:val="center"/>
            </w:pPr>
            <w:r>
              <w:t>23</w:t>
            </w:r>
          </w:p>
        </w:tc>
        <w:tc>
          <w:tcPr>
            <w:tcW w:w="1810" w:type="dxa"/>
            <w:vAlign w:val="center"/>
          </w:tcPr>
          <w:p w:rsidR="00F04E32" w:rsidRDefault="007B0824" w:rsidP="00EA0753">
            <w:pPr>
              <w:pStyle w:val="Default"/>
              <w:jc w:val="center"/>
            </w:pPr>
            <w:r>
              <w:t>50</w:t>
            </w:r>
            <w:r w:rsidR="00EA0753">
              <w:t xml:space="preserve"> %</w:t>
            </w:r>
          </w:p>
        </w:tc>
      </w:tr>
    </w:tbl>
    <w:p w:rsidR="00BA7C29" w:rsidRDefault="00BA7C29" w:rsidP="00B74C09">
      <w:pPr>
        <w:pStyle w:val="Default"/>
        <w:rPr>
          <w:b/>
        </w:rPr>
      </w:pPr>
    </w:p>
    <w:p w:rsidR="00BA7C29" w:rsidRPr="008A4C62" w:rsidRDefault="00BA7C29" w:rsidP="00BA7C29">
      <w:pPr>
        <w:spacing w:after="0" w:line="240" w:lineRule="auto"/>
        <w:jc w:val="center"/>
        <w:rPr>
          <w:b/>
          <w:bCs/>
          <w:sz w:val="28"/>
        </w:rPr>
      </w:pPr>
      <w:r w:rsidRPr="008A4C62">
        <w:rPr>
          <w:b/>
          <w:bCs/>
          <w:sz w:val="28"/>
        </w:rPr>
        <w:t xml:space="preserve">Анализ выполнения диагностической работы </w:t>
      </w:r>
    </w:p>
    <w:p w:rsidR="00BA7C29" w:rsidRPr="008A4C62" w:rsidRDefault="00BA7C29" w:rsidP="00BA7C29">
      <w:pPr>
        <w:spacing w:after="0" w:line="240" w:lineRule="auto"/>
        <w:jc w:val="center"/>
        <w:rPr>
          <w:b/>
          <w:bCs/>
          <w:sz w:val="28"/>
        </w:rPr>
      </w:pPr>
      <w:r w:rsidRPr="008A4C62">
        <w:rPr>
          <w:b/>
          <w:bCs/>
          <w:sz w:val="28"/>
        </w:rPr>
        <w:t xml:space="preserve">по проверяемым компетенциям </w:t>
      </w:r>
      <w:r>
        <w:rPr>
          <w:b/>
          <w:bCs/>
          <w:sz w:val="28"/>
        </w:rPr>
        <w:t>математической грамотности</w:t>
      </w:r>
    </w:p>
    <w:p w:rsidR="00BA7C29" w:rsidRDefault="00BA7C29" w:rsidP="00BA7C29">
      <w:pPr>
        <w:pStyle w:val="Default"/>
        <w:jc w:val="center"/>
      </w:pPr>
    </w:p>
    <w:tbl>
      <w:tblPr>
        <w:tblStyle w:val="TableNormal"/>
        <w:tblpPr w:leftFromText="180" w:rightFromText="180" w:vertAnchor="text" w:horzAnchor="page" w:tblpX="991" w:tblpY="15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2"/>
        <w:gridCol w:w="2835"/>
        <w:gridCol w:w="2551"/>
        <w:gridCol w:w="2835"/>
      </w:tblGrid>
      <w:tr w:rsidR="00BA7C29" w:rsidRPr="00AA0ACD" w:rsidTr="006F3B57">
        <w:trPr>
          <w:trHeight w:val="453"/>
        </w:trPr>
        <w:tc>
          <w:tcPr>
            <w:tcW w:w="2132" w:type="dxa"/>
            <w:vAlign w:val="center"/>
          </w:tcPr>
          <w:p w:rsidR="00BA7C29" w:rsidRPr="00AA0ACD" w:rsidRDefault="00BA7C29" w:rsidP="006F3B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№ заданий, при выполнении которых проявляется данная компетенция</w:t>
            </w:r>
          </w:p>
        </w:tc>
        <w:tc>
          <w:tcPr>
            <w:tcW w:w="2835" w:type="dxa"/>
            <w:shd w:val="clear" w:color="auto" w:fill="auto"/>
          </w:tcPr>
          <w:p w:rsidR="00F04E32" w:rsidRPr="00246C18" w:rsidRDefault="00F04E32" w:rsidP="00F04E32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6C18">
              <w:rPr>
                <w:rFonts w:ascii="Times New Roman" w:hAnsi="Times New Roman" w:cs="Times New Roman"/>
                <w:b/>
                <w:lang w:val="ru-RU"/>
              </w:rPr>
              <w:t xml:space="preserve">Доля </w:t>
            </w:r>
            <w:proofErr w:type="gramStart"/>
            <w:r w:rsidRPr="00246C18">
              <w:rPr>
                <w:rFonts w:ascii="Times New Roman" w:hAnsi="Times New Roman" w:cs="Times New Roman"/>
                <w:b/>
                <w:lang w:val="ru-RU"/>
              </w:rPr>
              <w:t>обучающихся</w:t>
            </w:r>
            <w:proofErr w:type="gramEnd"/>
            <w:r w:rsidRPr="00246C18">
              <w:rPr>
                <w:rFonts w:ascii="Times New Roman" w:hAnsi="Times New Roman" w:cs="Times New Roman"/>
                <w:b/>
                <w:lang w:val="ru-RU"/>
              </w:rPr>
              <w:t>, не справившихся с заданием</w:t>
            </w:r>
          </w:p>
          <w:p w:rsidR="00BA7C29" w:rsidRPr="00F04E32" w:rsidRDefault="00F04E32" w:rsidP="00F04E32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 w:rsidRPr="00F04E32">
              <w:rPr>
                <w:rFonts w:ascii="Times New Roman" w:hAnsi="Times New Roman" w:cs="Times New Roman"/>
                <w:b/>
                <w:lang w:val="ru-RU"/>
              </w:rPr>
              <w:t xml:space="preserve"> (% от общего количества </w:t>
            </w:r>
            <w:proofErr w:type="gramStart"/>
            <w:r w:rsidRPr="00F04E32">
              <w:rPr>
                <w:rFonts w:ascii="Times New Roman" w:hAnsi="Times New Roman" w:cs="Times New Roman"/>
                <w:b/>
                <w:lang w:val="ru-RU"/>
              </w:rPr>
              <w:t>выполнявших</w:t>
            </w:r>
            <w:proofErr w:type="gramEnd"/>
            <w:r w:rsidRPr="00F04E32">
              <w:rPr>
                <w:rFonts w:ascii="Times New Roman" w:hAnsi="Times New Roman" w:cs="Times New Roman"/>
                <w:b/>
                <w:lang w:val="ru-RU"/>
              </w:rPr>
              <w:t xml:space="preserve"> работу)</w:t>
            </w:r>
          </w:p>
        </w:tc>
        <w:tc>
          <w:tcPr>
            <w:tcW w:w="2551" w:type="dxa"/>
            <w:vAlign w:val="center"/>
          </w:tcPr>
          <w:p w:rsidR="00BA7C29" w:rsidRPr="00AA0ACD" w:rsidRDefault="00BA7C29" w:rsidP="006F3B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2835" w:type="dxa"/>
          </w:tcPr>
          <w:p w:rsidR="00BA7C29" w:rsidRPr="00AA0ACD" w:rsidRDefault="00BA7C29" w:rsidP="006F3B57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Среднее значение от количества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проявляется данная </w:t>
            </w:r>
            <w:r w:rsidRPr="007F4463">
              <w:rPr>
                <w:rFonts w:ascii="Times New Roman" w:hAnsi="Times New Roman" w:cs="Times New Roman"/>
                <w:b/>
                <w:lang w:val="ru-RU"/>
              </w:rPr>
              <w:t>компетенция (%)</w:t>
            </w:r>
          </w:p>
        </w:tc>
      </w:tr>
      <w:tr w:rsidR="00BA7C29" w:rsidRPr="00AA0ACD" w:rsidTr="00EA0753">
        <w:trPr>
          <w:trHeight w:val="318"/>
        </w:trPr>
        <w:tc>
          <w:tcPr>
            <w:tcW w:w="2132" w:type="dxa"/>
            <w:tcBorders>
              <w:bottom w:val="single" w:sz="4" w:space="0" w:color="auto"/>
            </w:tcBorders>
          </w:tcPr>
          <w:p w:rsidR="00BA7C29" w:rsidRPr="00B50EB2" w:rsidRDefault="00BA7C29" w:rsidP="006F3B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50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A7C29" w:rsidRPr="00EA0753" w:rsidRDefault="00EA0753" w:rsidP="006F3B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A0753">
              <w:rPr>
                <w:rFonts w:ascii="Times New Roman" w:hAnsi="Times New Roman" w:cs="Times New Roman"/>
                <w:b/>
                <w:sz w:val="24"/>
                <w:lang w:val="ru-RU"/>
              </w:rPr>
              <w:t>30</w:t>
            </w:r>
          </w:p>
        </w:tc>
        <w:tc>
          <w:tcPr>
            <w:tcW w:w="2551" w:type="dxa"/>
            <w:vMerge w:val="restart"/>
            <w:shd w:val="clear" w:color="auto" w:fill="D6E3BC" w:themeFill="accent3" w:themeFillTint="66"/>
          </w:tcPr>
          <w:p w:rsidR="00BA7C29" w:rsidRDefault="00BA7C29" w:rsidP="006F3B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A7C29" w:rsidRPr="00AA0ACD" w:rsidRDefault="00BA7C29" w:rsidP="006F3B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Применять</w:t>
            </w:r>
          </w:p>
        </w:tc>
        <w:tc>
          <w:tcPr>
            <w:tcW w:w="2835" w:type="dxa"/>
            <w:vMerge w:val="restart"/>
            <w:vAlign w:val="center"/>
          </w:tcPr>
          <w:p w:rsidR="00BA7C29" w:rsidRPr="00EA0753" w:rsidRDefault="007B0824" w:rsidP="00EA075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33,3</w:t>
            </w:r>
          </w:p>
        </w:tc>
      </w:tr>
      <w:tr w:rsidR="00BA7C29" w:rsidRPr="00AA0ACD" w:rsidTr="00EA0753">
        <w:trPr>
          <w:trHeight w:val="318"/>
        </w:trPr>
        <w:tc>
          <w:tcPr>
            <w:tcW w:w="2132" w:type="dxa"/>
            <w:tcBorders>
              <w:bottom w:val="single" w:sz="4" w:space="0" w:color="auto"/>
            </w:tcBorders>
          </w:tcPr>
          <w:p w:rsidR="00BA7C29" w:rsidRPr="00B50EB2" w:rsidRDefault="00BA7C29" w:rsidP="006F3B57">
            <w:pPr>
              <w:pStyle w:val="TableParagraph"/>
              <w:jc w:val="center"/>
              <w:rPr>
                <w:sz w:val="24"/>
                <w:szCs w:val="24"/>
              </w:rPr>
            </w:pPr>
            <w:r w:rsidRPr="00D70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70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A7C29" w:rsidRPr="00EA0753" w:rsidRDefault="007B0824" w:rsidP="006F3B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20</w:t>
            </w:r>
          </w:p>
        </w:tc>
        <w:tc>
          <w:tcPr>
            <w:tcW w:w="2551" w:type="dxa"/>
            <w:vMerge/>
            <w:shd w:val="clear" w:color="auto" w:fill="D6E3BC" w:themeFill="accent3" w:themeFillTint="66"/>
          </w:tcPr>
          <w:p w:rsidR="00BA7C29" w:rsidRDefault="00BA7C29" w:rsidP="006F3B57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A7C29" w:rsidRPr="00EA0753" w:rsidRDefault="00BA7C29" w:rsidP="00EA075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29" w:rsidRPr="00AA0ACD" w:rsidTr="00EA0753">
        <w:trPr>
          <w:trHeight w:val="330"/>
        </w:trPr>
        <w:tc>
          <w:tcPr>
            <w:tcW w:w="2132" w:type="dxa"/>
          </w:tcPr>
          <w:p w:rsidR="00BA7C29" w:rsidRPr="00B50EB2" w:rsidRDefault="00BA7C29" w:rsidP="00BA7C29">
            <w:pPr>
              <w:pStyle w:val="TableParagraph"/>
              <w:jc w:val="center"/>
              <w:rPr>
                <w:sz w:val="24"/>
                <w:szCs w:val="24"/>
              </w:rPr>
            </w:pPr>
            <w:r w:rsidRPr="00D70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70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A7C29" w:rsidRPr="00EA0753" w:rsidRDefault="007B0824" w:rsidP="006F3B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50</w:t>
            </w:r>
          </w:p>
        </w:tc>
        <w:tc>
          <w:tcPr>
            <w:tcW w:w="2551" w:type="dxa"/>
            <w:vMerge/>
            <w:shd w:val="clear" w:color="auto" w:fill="D6E3BC" w:themeFill="accent3" w:themeFillTint="66"/>
          </w:tcPr>
          <w:p w:rsidR="00BA7C29" w:rsidRDefault="00BA7C29" w:rsidP="006F3B57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A7C29" w:rsidRPr="00EA0753" w:rsidRDefault="00BA7C29" w:rsidP="00EA075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29" w:rsidRPr="00AA0ACD" w:rsidTr="00026730">
        <w:trPr>
          <w:trHeight w:val="845"/>
        </w:trPr>
        <w:tc>
          <w:tcPr>
            <w:tcW w:w="2132" w:type="dxa"/>
            <w:tcBorders>
              <w:top w:val="single" w:sz="4" w:space="0" w:color="auto"/>
            </w:tcBorders>
            <w:vAlign w:val="center"/>
          </w:tcPr>
          <w:p w:rsidR="00BA7C29" w:rsidRPr="00B50EB2" w:rsidRDefault="00BA7C29" w:rsidP="00026730">
            <w:pPr>
              <w:pStyle w:val="TableParagraph"/>
              <w:ind w:right="-1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A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A7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C29" w:rsidRPr="00EA0753" w:rsidRDefault="007B0824" w:rsidP="00EA075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28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BA7C29" w:rsidRDefault="00BA7C29" w:rsidP="006F3B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A7C29" w:rsidRPr="00AA0ACD" w:rsidRDefault="00BA7C29" w:rsidP="006F3B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Формулировать</w:t>
            </w:r>
          </w:p>
        </w:tc>
        <w:tc>
          <w:tcPr>
            <w:tcW w:w="2835" w:type="dxa"/>
            <w:vAlign w:val="center"/>
          </w:tcPr>
          <w:p w:rsidR="00BA7C29" w:rsidRPr="00EA0753" w:rsidRDefault="007B0824" w:rsidP="00EA075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</w:tr>
      <w:tr w:rsidR="00BA7C29" w:rsidRPr="00AA0ACD" w:rsidTr="00EA0753">
        <w:trPr>
          <w:trHeight w:val="32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A7C29" w:rsidRPr="00B50EB2" w:rsidRDefault="00BA7C29" w:rsidP="006F3B57">
            <w:pPr>
              <w:pStyle w:val="TableParagraph"/>
              <w:ind w:right="-10"/>
              <w:jc w:val="center"/>
              <w:rPr>
                <w:b/>
                <w:i/>
                <w:sz w:val="24"/>
                <w:szCs w:val="24"/>
              </w:rPr>
            </w:pPr>
            <w:r w:rsidRPr="00B5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B50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A7C29" w:rsidRPr="00EA0753" w:rsidRDefault="007B0824" w:rsidP="006F3B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28</w:t>
            </w:r>
          </w:p>
        </w:tc>
        <w:tc>
          <w:tcPr>
            <w:tcW w:w="2551" w:type="dxa"/>
            <w:vMerge w:val="restart"/>
            <w:shd w:val="clear" w:color="auto" w:fill="DAEEF3" w:themeFill="accent5" w:themeFillTint="33"/>
          </w:tcPr>
          <w:p w:rsidR="00BA7C29" w:rsidRPr="00B50EB2" w:rsidRDefault="00BA7C29" w:rsidP="00BA7C2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50EB2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е</w:t>
            </w:r>
            <w:r w:rsidRPr="00B50EB2">
              <w:rPr>
                <w:rFonts w:ascii="Times New Roman" w:hAnsi="Times New Roman" w:cs="Times New Roman"/>
                <w:b/>
                <w:sz w:val="24"/>
                <w:lang w:val="ru-RU"/>
              </w:rPr>
              <w:t>тировать</w:t>
            </w:r>
          </w:p>
        </w:tc>
        <w:tc>
          <w:tcPr>
            <w:tcW w:w="2835" w:type="dxa"/>
            <w:vMerge w:val="restart"/>
            <w:vAlign w:val="center"/>
          </w:tcPr>
          <w:p w:rsidR="00BA7C29" w:rsidRPr="00EA0753" w:rsidRDefault="007B0824" w:rsidP="00EA075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24,3</w:t>
            </w:r>
          </w:p>
        </w:tc>
      </w:tr>
      <w:tr w:rsidR="00BA7C29" w:rsidRPr="00AA0ACD" w:rsidTr="00EA0753">
        <w:trPr>
          <w:trHeight w:val="162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A7C29" w:rsidRPr="00B50EB2" w:rsidRDefault="00BA7C29" w:rsidP="00BA7C29">
            <w:pPr>
              <w:pStyle w:val="TableParagraph"/>
              <w:ind w:right="-10"/>
              <w:jc w:val="center"/>
              <w:rPr>
                <w:sz w:val="24"/>
                <w:szCs w:val="24"/>
              </w:rPr>
            </w:pPr>
            <w:r w:rsidRPr="007D4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  <w:r w:rsidRPr="007D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A7C29" w:rsidRPr="00EA0753" w:rsidRDefault="00EA0753" w:rsidP="00BA7C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30</w:t>
            </w:r>
          </w:p>
        </w:tc>
        <w:tc>
          <w:tcPr>
            <w:tcW w:w="2551" w:type="dxa"/>
            <w:vMerge/>
            <w:shd w:val="clear" w:color="auto" w:fill="DAEEF3" w:themeFill="accent5" w:themeFillTint="33"/>
          </w:tcPr>
          <w:p w:rsidR="00BA7C29" w:rsidRPr="00B50EB2" w:rsidRDefault="00BA7C29" w:rsidP="00BA7C29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A7C29" w:rsidRPr="00EA0753" w:rsidRDefault="00BA7C29" w:rsidP="00EA075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C29" w:rsidRPr="00AA0ACD" w:rsidTr="00EA0753">
        <w:trPr>
          <w:trHeight w:val="162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A7C29" w:rsidRPr="00B50EB2" w:rsidRDefault="00BA7C29" w:rsidP="00BA7C29">
            <w:pPr>
              <w:pStyle w:val="TableParagraph"/>
              <w:ind w:right="-10"/>
              <w:jc w:val="center"/>
              <w:rPr>
                <w:sz w:val="24"/>
                <w:szCs w:val="24"/>
              </w:rPr>
            </w:pPr>
            <w:r w:rsidRPr="007D4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Pr="007D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A7C29" w:rsidRPr="00EA0753" w:rsidRDefault="007B0824" w:rsidP="00BA7C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15</w:t>
            </w:r>
          </w:p>
        </w:tc>
        <w:tc>
          <w:tcPr>
            <w:tcW w:w="2551" w:type="dxa"/>
            <w:vMerge/>
            <w:shd w:val="clear" w:color="auto" w:fill="DAEEF3" w:themeFill="accent5" w:themeFillTint="33"/>
          </w:tcPr>
          <w:p w:rsidR="00BA7C29" w:rsidRPr="00B50EB2" w:rsidRDefault="00BA7C29" w:rsidP="00BA7C29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A7C29" w:rsidRPr="00EA0753" w:rsidRDefault="00BA7C29" w:rsidP="00EA075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C29" w:rsidRPr="00AA0ACD" w:rsidTr="00026730">
        <w:trPr>
          <w:trHeight w:val="650"/>
        </w:trPr>
        <w:tc>
          <w:tcPr>
            <w:tcW w:w="2132" w:type="dxa"/>
            <w:tcBorders>
              <w:top w:val="single" w:sz="4" w:space="0" w:color="auto"/>
            </w:tcBorders>
          </w:tcPr>
          <w:p w:rsidR="00BA7C29" w:rsidRPr="00B50EB2" w:rsidRDefault="00BA7C29" w:rsidP="00BA7C29">
            <w:pPr>
              <w:pStyle w:val="TableParagraph"/>
              <w:spacing w:before="120"/>
              <w:ind w:right="-11"/>
              <w:jc w:val="center"/>
              <w:rPr>
                <w:sz w:val="24"/>
                <w:szCs w:val="24"/>
              </w:rPr>
            </w:pPr>
            <w:r w:rsidRPr="00B5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r w:rsidRPr="00B50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C29" w:rsidRPr="00EA0753" w:rsidRDefault="007B0824" w:rsidP="000267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BA7C29" w:rsidRPr="00BA7C29" w:rsidRDefault="00BA7C29" w:rsidP="00BA7C2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A7C29">
              <w:rPr>
                <w:rFonts w:ascii="Times New Roman" w:hAnsi="Times New Roman" w:cs="Times New Roman"/>
                <w:b/>
                <w:sz w:val="24"/>
                <w:lang w:val="ru-RU"/>
              </w:rPr>
              <w:t>Рассуждать</w:t>
            </w:r>
          </w:p>
        </w:tc>
        <w:tc>
          <w:tcPr>
            <w:tcW w:w="2835" w:type="dxa"/>
            <w:vAlign w:val="center"/>
          </w:tcPr>
          <w:p w:rsidR="00BA7C29" w:rsidRPr="00EA0753" w:rsidRDefault="007B0824" w:rsidP="00EA075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BA7C29" w:rsidRDefault="00BA7C29" w:rsidP="00B74C09">
      <w:pPr>
        <w:pStyle w:val="Default"/>
        <w:rPr>
          <w:b/>
        </w:rPr>
      </w:pPr>
    </w:p>
    <w:p w:rsidR="00B74C09" w:rsidRDefault="00B74C09" w:rsidP="00B74C09">
      <w:pPr>
        <w:pStyle w:val="Default"/>
        <w:rPr>
          <w:b/>
        </w:rPr>
      </w:pPr>
      <w:r w:rsidRPr="00F33EBC">
        <w:rPr>
          <w:b/>
        </w:rPr>
        <w:t xml:space="preserve">Выводы по результатам диагностической работы: </w:t>
      </w:r>
    </w:p>
    <w:p w:rsidR="006F767C" w:rsidRDefault="00AF638A" w:rsidP="006F767C">
      <w:pPr>
        <w:pStyle w:val="Default"/>
        <w:ind w:firstLine="567"/>
        <w:jc w:val="both"/>
      </w:pPr>
      <w:r w:rsidRPr="006F767C">
        <w:t>Результаты выполнения диагностической работы показывают, что наиболее успешно у</w:t>
      </w:r>
      <w:r w:rsidR="0029262E" w:rsidRPr="006F767C">
        <w:t xml:space="preserve">чащиеся справляются с заданиями, проверяющими умения </w:t>
      </w:r>
      <w:r w:rsidR="006F767C" w:rsidRPr="006F767C">
        <w:t xml:space="preserve">выявлять зависимости между элементами фигур; осуществлять поиск зависимостей; производить чтение и интерпретацию данных, представленных в таблице и на графике;  выполнять подсчёты по формуле с использованием данных таблицы;производить обоснованный выбор точности получаемых данных. </w:t>
      </w:r>
    </w:p>
    <w:p w:rsidR="00831D84" w:rsidRDefault="006F767C" w:rsidP="00831D84">
      <w:pPr>
        <w:shd w:val="clear" w:color="auto" w:fill="FFFFFF"/>
        <w:spacing w:after="0"/>
        <w:ind w:firstLine="567"/>
        <w:rPr>
          <w:rFonts w:eastAsia="Times New Roman"/>
          <w:color w:val="000000"/>
          <w:lang w:eastAsia="ru-RU"/>
        </w:rPr>
      </w:pPr>
      <w:r w:rsidRPr="006F767C">
        <w:rPr>
          <w:rFonts w:eastAsia="Times New Roman"/>
          <w:color w:val="000000"/>
          <w:lang w:eastAsia="ru-RU"/>
        </w:rPr>
        <w:t xml:space="preserve">По итогам диагностики отмечаются дефициты в выполнении заданий, требующих применять математические процедуры, обосновывать свое мнение, рассуждать. Также нужно отметить у ряда </w:t>
      </w:r>
      <w:proofErr w:type="gramStart"/>
      <w:r w:rsidRPr="006F767C">
        <w:rPr>
          <w:rFonts w:eastAsia="Times New Roman"/>
          <w:color w:val="000000"/>
          <w:lang w:eastAsia="ru-RU"/>
        </w:rPr>
        <w:t>обучающихся</w:t>
      </w:r>
      <w:proofErr w:type="gramEnd"/>
      <w:r w:rsidRPr="006F767C">
        <w:rPr>
          <w:rFonts w:eastAsia="Times New Roman"/>
          <w:color w:val="000000"/>
          <w:lang w:eastAsia="ru-RU"/>
        </w:rPr>
        <w:t xml:space="preserve"> возникшие трудности в осмыслении прочитанного, в отсутствии умения выделять главный вопрос в задаче и в записи ответа на задание. </w:t>
      </w:r>
    </w:p>
    <w:p w:rsidR="00842918" w:rsidRPr="00842918" w:rsidRDefault="00842918" w:rsidP="0084291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Продолжить работу по формированию математической грамотности у учащихся:</w:t>
      </w:r>
    </w:p>
    <w:p w:rsidR="00842918" w:rsidRPr="00842918" w:rsidRDefault="00842918" w:rsidP="0084291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в вопросе формирования математических понятий и умений:</w:t>
      </w:r>
    </w:p>
    <w:p w:rsidR="00842918" w:rsidRPr="00842918" w:rsidRDefault="00842918" w:rsidP="0084291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обучая алгоритмам вычисления, удерживать фокус внимания на рациональности вычислений;</w:t>
      </w:r>
    </w:p>
    <w:p w:rsidR="00842918" w:rsidRPr="00842918" w:rsidRDefault="00842918" w:rsidP="0084291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показывать ученикам значимость освоения вычислительных умений;</w:t>
      </w:r>
    </w:p>
    <w:p w:rsidR="00842918" w:rsidRPr="00842918" w:rsidRDefault="00842918" w:rsidP="0084291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систематически отводить время на уроке для устного счета;</w:t>
      </w:r>
    </w:p>
    <w:p w:rsidR="00842918" w:rsidRPr="00842918" w:rsidRDefault="00842918" w:rsidP="0084291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предлагать вычислительные примеры, которые можно решить разными способами,</w:t>
      </w:r>
    </w:p>
    <w:p w:rsidR="00842918" w:rsidRPr="00842918" w:rsidRDefault="00BA1FD6" w:rsidP="0084291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 xml:space="preserve">- </w:t>
      </w:r>
      <w:r w:rsidR="00842918" w:rsidRPr="00842918">
        <w:rPr>
          <w:rFonts w:eastAsia="Times New Roman"/>
          <w:color w:val="000000"/>
          <w:sz w:val="23"/>
          <w:szCs w:val="23"/>
          <w:lang w:eastAsia="ru-RU"/>
        </w:rPr>
        <w:t>обсуждать с учениками разные способы решения одного задания и их уместность,</w:t>
      </w:r>
      <w:r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  <w:r w:rsidR="00842918" w:rsidRPr="00842918">
        <w:rPr>
          <w:rFonts w:eastAsia="Times New Roman"/>
          <w:color w:val="000000"/>
          <w:sz w:val="23"/>
          <w:szCs w:val="23"/>
          <w:lang w:eastAsia="ru-RU"/>
        </w:rPr>
        <w:t>эффективность;</w:t>
      </w:r>
    </w:p>
    <w:p w:rsidR="00842918" w:rsidRPr="00842918" w:rsidRDefault="00842918" w:rsidP="0084291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-работая</w:t>
      </w:r>
      <w:r w:rsidR="00BA1FD6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  <w:r w:rsidRPr="00842918">
        <w:rPr>
          <w:rFonts w:eastAsia="Times New Roman"/>
          <w:color w:val="000000"/>
          <w:sz w:val="23"/>
          <w:szCs w:val="23"/>
          <w:lang w:eastAsia="ru-RU"/>
        </w:rPr>
        <w:t>с</w:t>
      </w:r>
      <w:r w:rsidR="00BA1FD6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  <w:r w:rsidRPr="00842918">
        <w:rPr>
          <w:rFonts w:eastAsia="Times New Roman"/>
          <w:color w:val="000000"/>
          <w:sz w:val="23"/>
          <w:szCs w:val="23"/>
          <w:lang w:eastAsia="ru-RU"/>
        </w:rPr>
        <w:t>тождественными</w:t>
      </w:r>
      <w:r w:rsidR="00BA1FD6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  <w:r w:rsidRPr="00842918">
        <w:rPr>
          <w:rFonts w:eastAsia="Times New Roman"/>
          <w:color w:val="000000"/>
          <w:sz w:val="23"/>
          <w:szCs w:val="23"/>
          <w:lang w:eastAsia="ru-RU"/>
        </w:rPr>
        <w:t>преобразованиями,</w:t>
      </w:r>
      <w:r w:rsidR="00BA1FD6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  <w:r w:rsidRPr="00842918">
        <w:rPr>
          <w:rFonts w:eastAsia="Times New Roman"/>
          <w:color w:val="000000"/>
          <w:sz w:val="23"/>
          <w:szCs w:val="23"/>
          <w:lang w:eastAsia="ru-RU"/>
        </w:rPr>
        <w:t>использовать</w:t>
      </w:r>
      <w:r w:rsidR="00BA1FD6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  <w:r w:rsidRPr="00842918">
        <w:rPr>
          <w:rFonts w:eastAsia="Times New Roman"/>
          <w:color w:val="000000"/>
          <w:sz w:val="23"/>
          <w:szCs w:val="23"/>
          <w:lang w:eastAsia="ru-RU"/>
        </w:rPr>
        <w:t>арифметический,</w:t>
      </w:r>
      <w:r w:rsidR="00BA1FD6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  <w:r w:rsidRPr="00842918">
        <w:rPr>
          <w:rFonts w:eastAsia="Times New Roman"/>
          <w:color w:val="000000"/>
          <w:sz w:val="23"/>
          <w:szCs w:val="23"/>
          <w:lang w:eastAsia="ru-RU"/>
        </w:rPr>
        <w:t>алгебраический, геометрический материал;</w:t>
      </w:r>
    </w:p>
    <w:p w:rsidR="00842918" w:rsidRPr="00842918" w:rsidRDefault="00842918" w:rsidP="0084291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при решении уравнений и текстовых задач работать с моделями отношений величин(чертежи, схемы), обсуждать достоинства и недостатки каждого из способов решения;</w:t>
      </w:r>
    </w:p>
    <w:p w:rsidR="00842918" w:rsidRPr="00842918" w:rsidRDefault="00842918" w:rsidP="0084291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У</w:t>
      </w:r>
      <w:r w:rsidRPr="00842918">
        <w:rPr>
          <w:rFonts w:eastAsia="Times New Roman"/>
          <w:color w:val="000000"/>
          <w:sz w:val="23"/>
          <w:szCs w:val="23"/>
          <w:lang w:eastAsia="ru-RU"/>
        </w:rPr>
        <w:t>силить работу по формированию умений у учащихся на повышенном уровне.</w:t>
      </w:r>
    </w:p>
    <w:p w:rsidR="00842918" w:rsidRPr="00842918" w:rsidRDefault="00842918" w:rsidP="00842918">
      <w:pPr>
        <w:shd w:val="clear" w:color="auto" w:fill="FFFFFF"/>
        <w:spacing w:after="0" w:line="240" w:lineRule="auto"/>
        <w:ind w:firstLine="567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842918">
        <w:rPr>
          <w:rFonts w:ascii="YS Text" w:eastAsia="Times New Roman" w:hAnsi="YS Text"/>
          <w:color w:val="000000"/>
          <w:sz w:val="23"/>
          <w:szCs w:val="23"/>
          <w:lang w:eastAsia="ru-RU"/>
        </w:rPr>
        <w:t>Спланировать коррекционную работу по устранению выявленных дефицитов.</w:t>
      </w:r>
    </w:p>
    <w:p w:rsidR="00842918" w:rsidRPr="00842918" w:rsidRDefault="00842918" w:rsidP="00842918">
      <w:pPr>
        <w:shd w:val="clear" w:color="auto" w:fill="FFFFFF"/>
        <w:spacing w:after="0" w:line="240" w:lineRule="auto"/>
        <w:ind w:firstLine="567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842918">
        <w:rPr>
          <w:rFonts w:ascii="YS Text" w:eastAsia="Times New Roman" w:hAnsi="YS Text"/>
          <w:color w:val="000000"/>
          <w:sz w:val="23"/>
          <w:szCs w:val="23"/>
          <w:lang w:eastAsia="ru-RU"/>
        </w:rPr>
        <w:t>Использовать для подготовки тренировочных работ интернет ресурс, содержащий</w:t>
      </w:r>
    </w:p>
    <w:p w:rsidR="00842918" w:rsidRPr="00842918" w:rsidRDefault="00842918" w:rsidP="00842918">
      <w:pPr>
        <w:shd w:val="clear" w:color="auto" w:fill="FFFFFF"/>
        <w:spacing w:after="0" w:line="240" w:lineRule="auto"/>
        <w:ind w:firstLine="567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842918">
        <w:rPr>
          <w:rFonts w:ascii="YS Text" w:eastAsia="Times New Roman" w:hAnsi="YS Text"/>
          <w:color w:val="000000"/>
          <w:sz w:val="23"/>
          <w:szCs w:val="23"/>
          <w:lang w:eastAsia="ru-RU"/>
        </w:rPr>
        <w:t>банк заданий https://fg.resh.edu.ru.</w:t>
      </w:r>
    </w:p>
    <w:p w:rsidR="00831D84" w:rsidRDefault="00831D84" w:rsidP="006F767C">
      <w:pPr>
        <w:shd w:val="clear" w:color="auto" w:fill="FFFFFF"/>
        <w:ind w:firstLine="567"/>
        <w:rPr>
          <w:rFonts w:eastAsia="Times New Roman"/>
          <w:color w:val="000000"/>
          <w:lang w:eastAsia="ru-RU"/>
        </w:rPr>
      </w:pPr>
    </w:p>
    <w:p w:rsidR="00831D84" w:rsidRPr="006F767C" w:rsidRDefault="00831D84" w:rsidP="006F767C">
      <w:pPr>
        <w:shd w:val="clear" w:color="auto" w:fill="FFFFFF"/>
        <w:ind w:firstLine="567"/>
        <w:rPr>
          <w:rFonts w:eastAsia="Times New Roman"/>
          <w:color w:val="000000"/>
          <w:lang w:eastAsia="ru-RU"/>
        </w:rPr>
      </w:pPr>
    </w:p>
    <w:p w:rsidR="00E83720" w:rsidRPr="006F767C" w:rsidRDefault="00E83720" w:rsidP="006F767C">
      <w:pPr>
        <w:pStyle w:val="Default"/>
        <w:tabs>
          <w:tab w:val="left" w:pos="176"/>
        </w:tabs>
        <w:rPr>
          <w:b/>
          <w:sz w:val="28"/>
          <w:szCs w:val="28"/>
        </w:rPr>
      </w:pPr>
      <w:r w:rsidRPr="006F767C">
        <w:rPr>
          <w:b/>
          <w:sz w:val="28"/>
          <w:szCs w:val="28"/>
        </w:rPr>
        <w:lastRenderedPageBreak/>
        <w:t>Сравнительный анализ результатов диагностических работ по оценке</w:t>
      </w:r>
      <w:r w:rsidR="009A4595" w:rsidRPr="006F767C">
        <w:rPr>
          <w:b/>
          <w:bCs/>
          <w:sz w:val="28"/>
        </w:rPr>
        <w:t>математической</w:t>
      </w:r>
      <w:r w:rsidRPr="006F767C">
        <w:rPr>
          <w:b/>
          <w:sz w:val="28"/>
          <w:szCs w:val="28"/>
        </w:rPr>
        <w:t>грамотности</w:t>
      </w:r>
    </w:p>
    <w:p w:rsidR="00E83720" w:rsidRDefault="00E83720" w:rsidP="00E83720">
      <w:pPr>
        <w:pStyle w:val="Default"/>
        <w:rPr>
          <w:b/>
        </w:rPr>
      </w:pPr>
    </w:p>
    <w:tbl>
      <w:tblPr>
        <w:tblStyle w:val="TableNormal"/>
        <w:tblpPr w:leftFromText="180" w:rightFromText="180" w:vertAnchor="text" w:horzAnchor="page" w:tblpX="987" w:tblpY="157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9"/>
        <w:gridCol w:w="2409"/>
        <w:gridCol w:w="2552"/>
        <w:gridCol w:w="2268"/>
      </w:tblGrid>
      <w:tr w:rsidR="00E83720" w:rsidRPr="00AA0ACD" w:rsidTr="00E83720">
        <w:trPr>
          <w:trHeight w:val="453"/>
        </w:trPr>
        <w:tc>
          <w:tcPr>
            <w:tcW w:w="2699" w:type="dxa"/>
            <w:vMerge w:val="restart"/>
            <w:vAlign w:val="center"/>
          </w:tcPr>
          <w:p w:rsidR="00E83720" w:rsidRPr="00B5096C" w:rsidRDefault="00E83720" w:rsidP="00E83720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Компетенции</w:t>
            </w:r>
          </w:p>
        </w:tc>
        <w:tc>
          <w:tcPr>
            <w:tcW w:w="7229" w:type="dxa"/>
            <w:gridSpan w:val="3"/>
          </w:tcPr>
          <w:p w:rsidR="00E83720" w:rsidRPr="00977BAF" w:rsidRDefault="00E83720" w:rsidP="00E83720">
            <w:pPr>
              <w:pStyle w:val="TableParagraph"/>
              <w:jc w:val="center"/>
              <w:rPr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Среднее значение от количества </w:t>
            </w:r>
            <w:proofErr w:type="gramStart"/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обучающихся</w:t>
            </w:r>
            <w:proofErr w:type="gramEnd"/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, НЕ справившихся с заданиями, где проявляется данная компетенция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(%)</w:t>
            </w:r>
          </w:p>
        </w:tc>
      </w:tr>
      <w:tr w:rsidR="00E83720" w:rsidRPr="00AA0ACD" w:rsidTr="00E83720">
        <w:trPr>
          <w:trHeight w:val="453"/>
        </w:trPr>
        <w:tc>
          <w:tcPr>
            <w:tcW w:w="2699" w:type="dxa"/>
            <w:vMerge/>
            <w:vAlign w:val="center"/>
          </w:tcPr>
          <w:p w:rsidR="00E83720" w:rsidRPr="00AA0ACD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83720" w:rsidRDefault="00E83720" w:rsidP="00E83720">
            <w:pPr>
              <w:pStyle w:val="TableParagraph"/>
              <w:jc w:val="center"/>
              <w:rPr>
                <w:szCs w:val="24"/>
                <w:lang w:val="ru-RU"/>
              </w:rPr>
            </w:pPr>
          </w:p>
          <w:p w:rsidR="00E83720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5 классы</w:t>
            </w:r>
          </w:p>
          <w:p w:rsidR="00E83720" w:rsidRPr="00E83720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(2020 год)</w:t>
            </w:r>
          </w:p>
          <w:p w:rsidR="00E83720" w:rsidRPr="00B5096C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83720" w:rsidRDefault="00E83720" w:rsidP="00E83720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</w:p>
          <w:p w:rsidR="00E83720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6 классы</w:t>
            </w:r>
          </w:p>
          <w:p w:rsidR="00E83720" w:rsidRPr="00E83720" w:rsidRDefault="00E83720" w:rsidP="00E83720">
            <w:pPr>
              <w:pStyle w:val="TableParagraph"/>
              <w:jc w:val="center"/>
              <w:rPr>
                <w:bCs/>
                <w:szCs w:val="24"/>
                <w:lang w:val="ru-RU"/>
              </w:rPr>
            </w:pP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(2021 год)</w:t>
            </w:r>
          </w:p>
        </w:tc>
        <w:tc>
          <w:tcPr>
            <w:tcW w:w="2268" w:type="dxa"/>
          </w:tcPr>
          <w:p w:rsidR="00E83720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E83720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7 классы</w:t>
            </w:r>
          </w:p>
          <w:p w:rsidR="00E83720" w:rsidRPr="00E83720" w:rsidRDefault="00E83720" w:rsidP="00E83720">
            <w:pPr>
              <w:pStyle w:val="TableParagraph"/>
              <w:jc w:val="center"/>
              <w:rPr>
                <w:bCs/>
                <w:szCs w:val="24"/>
              </w:rPr>
            </w:pP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(2022 год)</w:t>
            </w:r>
          </w:p>
        </w:tc>
      </w:tr>
      <w:tr w:rsidR="00E83720" w:rsidRPr="00AA0ACD" w:rsidTr="00EA0753">
        <w:trPr>
          <w:trHeight w:val="1104"/>
        </w:trPr>
        <w:tc>
          <w:tcPr>
            <w:tcW w:w="2699" w:type="dxa"/>
            <w:shd w:val="clear" w:color="auto" w:fill="D6E3BC" w:themeFill="accent3" w:themeFillTint="66"/>
          </w:tcPr>
          <w:p w:rsidR="00E83720" w:rsidRPr="00AA0ACD" w:rsidRDefault="00E83720" w:rsidP="00E8372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83720" w:rsidRPr="00AA0ACD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Применять</w:t>
            </w:r>
          </w:p>
        </w:tc>
        <w:tc>
          <w:tcPr>
            <w:tcW w:w="2409" w:type="dxa"/>
            <w:vAlign w:val="center"/>
          </w:tcPr>
          <w:p w:rsidR="00E83720" w:rsidRPr="00EA0753" w:rsidRDefault="00EA0753" w:rsidP="00EA075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07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37,6</w:t>
            </w:r>
          </w:p>
        </w:tc>
        <w:tc>
          <w:tcPr>
            <w:tcW w:w="2552" w:type="dxa"/>
            <w:vAlign w:val="center"/>
          </w:tcPr>
          <w:p w:rsidR="00E83720" w:rsidRPr="00EA0753" w:rsidRDefault="00EA0753" w:rsidP="00EA075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07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46,2</w:t>
            </w:r>
          </w:p>
        </w:tc>
        <w:tc>
          <w:tcPr>
            <w:tcW w:w="2268" w:type="dxa"/>
            <w:vAlign w:val="center"/>
          </w:tcPr>
          <w:p w:rsidR="00E83720" w:rsidRPr="00EA0753" w:rsidRDefault="007B0824" w:rsidP="00EA075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33,3</w:t>
            </w:r>
          </w:p>
        </w:tc>
      </w:tr>
      <w:tr w:rsidR="00E83720" w:rsidRPr="00AA0ACD" w:rsidTr="00EA0753">
        <w:trPr>
          <w:trHeight w:val="978"/>
        </w:trPr>
        <w:tc>
          <w:tcPr>
            <w:tcW w:w="2699" w:type="dxa"/>
            <w:shd w:val="clear" w:color="auto" w:fill="FDE9D9" w:themeFill="accent6" w:themeFillTint="33"/>
          </w:tcPr>
          <w:p w:rsidR="00E83720" w:rsidRPr="00AA0ACD" w:rsidRDefault="00E83720" w:rsidP="00E8372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83720" w:rsidRPr="00AA0ACD" w:rsidRDefault="00E83720" w:rsidP="00E8372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Формулировать</w:t>
            </w:r>
          </w:p>
          <w:p w:rsidR="00E83720" w:rsidRPr="00AA0ACD" w:rsidRDefault="00E83720" w:rsidP="00E83720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E83720" w:rsidRPr="00EA0753" w:rsidRDefault="00EA0753" w:rsidP="00EA075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07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38,8</w:t>
            </w:r>
          </w:p>
        </w:tc>
        <w:tc>
          <w:tcPr>
            <w:tcW w:w="2552" w:type="dxa"/>
            <w:vAlign w:val="center"/>
          </w:tcPr>
          <w:p w:rsidR="00E83720" w:rsidRPr="00EA0753" w:rsidRDefault="00EA0753" w:rsidP="00EA075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07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34,6</w:t>
            </w:r>
          </w:p>
        </w:tc>
        <w:tc>
          <w:tcPr>
            <w:tcW w:w="2268" w:type="dxa"/>
            <w:vAlign w:val="center"/>
          </w:tcPr>
          <w:p w:rsidR="00E83720" w:rsidRPr="00EA0753" w:rsidRDefault="007B0824" w:rsidP="00EA075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</w:tr>
      <w:tr w:rsidR="00E83720" w:rsidRPr="00AA0ACD" w:rsidTr="00EA0753">
        <w:trPr>
          <w:trHeight w:val="1036"/>
        </w:trPr>
        <w:tc>
          <w:tcPr>
            <w:tcW w:w="2699" w:type="dxa"/>
            <w:shd w:val="clear" w:color="auto" w:fill="DAEEF3" w:themeFill="accent5" w:themeFillTint="33"/>
          </w:tcPr>
          <w:p w:rsidR="00E83720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83720" w:rsidRPr="00AA0ACD" w:rsidRDefault="00E83720" w:rsidP="00E8372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50EB2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е</w:t>
            </w:r>
            <w:r w:rsidRPr="00B50EB2">
              <w:rPr>
                <w:rFonts w:ascii="Times New Roman" w:hAnsi="Times New Roman" w:cs="Times New Roman"/>
                <w:b/>
                <w:sz w:val="24"/>
                <w:lang w:val="ru-RU"/>
              </w:rPr>
              <w:t>тировать</w:t>
            </w:r>
          </w:p>
        </w:tc>
        <w:tc>
          <w:tcPr>
            <w:tcW w:w="2409" w:type="dxa"/>
            <w:vAlign w:val="center"/>
          </w:tcPr>
          <w:p w:rsidR="00E83720" w:rsidRPr="00EA0753" w:rsidRDefault="00EA0753" w:rsidP="00EA0753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25,8</w:t>
            </w:r>
          </w:p>
        </w:tc>
        <w:tc>
          <w:tcPr>
            <w:tcW w:w="2552" w:type="dxa"/>
            <w:vAlign w:val="center"/>
          </w:tcPr>
          <w:p w:rsidR="00E83720" w:rsidRPr="00EA0753" w:rsidRDefault="00EA0753" w:rsidP="00EA075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23,1</w:t>
            </w:r>
          </w:p>
        </w:tc>
        <w:tc>
          <w:tcPr>
            <w:tcW w:w="2268" w:type="dxa"/>
            <w:vAlign w:val="center"/>
          </w:tcPr>
          <w:p w:rsidR="00E83720" w:rsidRPr="00EA0753" w:rsidRDefault="007B0824" w:rsidP="00EA075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  <w:r w:rsidR="00EA07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,3</w:t>
            </w:r>
          </w:p>
        </w:tc>
      </w:tr>
      <w:tr w:rsidR="00E83720" w:rsidRPr="00BC014E" w:rsidTr="00EA0753">
        <w:trPr>
          <w:trHeight w:val="332"/>
        </w:trPr>
        <w:tc>
          <w:tcPr>
            <w:tcW w:w="2699" w:type="dxa"/>
            <w:shd w:val="clear" w:color="auto" w:fill="auto"/>
          </w:tcPr>
          <w:p w:rsidR="00E83720" w:rsidRDefault="00E83720" w:rsidP="00E8372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83720" w:rsidRDefault="00E83720" w:rsidP="00E8372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A7C29">
              <w:rPr>
                <w:rFonts w:ascii="Times New Roman" w:hAnsi="Times New Roman" w:cs="Times New Roman"/>
                <w:b/>
                <w:sz w:val="24"/>
                <w:lang w:val="ru-RU"/>
              </w:rPr>
              <w:t>Рассуждать</w:t>
            </w:r>
          </w:p>
          <w:p w:rsidR="00E83720" w:rsidRPr="00DD3CFD" w:rsidRDefault="00E83720" w:rsidP="00E83720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E83720" w:rsidRPr="00EA0753" w:rsidRDefault="00EA0753" w:rsidP="00EA075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---</w:t>
            </w:r>
          </w:p>
        </w:tc>
        <w:tc>
          <w:tcPr>
            <w:tcW w:w="2552" w:type="dxa"/>
            <w:vAlign w:val="center"/>
          </w:tcPr>
          <w:p w:rsidR="00E83720" w:rsidRPr="00EA0753" w:rsidRDefault="00EA0753" w:rsidP="00EA075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---</w:t>
            </w:r>
          </w:p>
        </w:tc>
        <w:tc>
          <w:tcPr>
            <w:tcW w:w="2268" w:type="dxa"/>
            <w:vAlign w:val="center"/>
          </w:tcPr>
          <w:p w:rsidR="00E83720" w:rsidRPr="00EA0753" w:rsidRDefault="00EA0753" w:rsidP="00EA075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5</w:t>
            </w:r>
          </w:p>
        </w:tc>
      </w:tr>
    </w:tbl>
    <w:p w:rsidR="00831D84" w:rsidRDefault="00831D84" w:rsidP="00831D84">
      <w:pPr>
        <w:shd w:val="clear" w:color="auto" w:fill="FFFFFF"/>
        <w:jc w:val="both"/>
        <w:rPr>
          <w:b/>
        </w:rPr>
      </w:pPr>
    </w:p>
    <w:p w:rsidR="00831D84" w:rsidRPr="008F3EE6" w:rsidRDefault="00E83720" w:rsidP="00831D84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977BAF">
        <w:rPr>
          <w:b/>
        </w:rPr>
        <w:t>Выводы:</w:t>
      </w:r>
      <w:r w:rsidR="00D858F2">
        <w:rPr>
          <w:b/>
        </w:rPr>
        <w:t xml:space="preserve"> </w:t>
      </w:r>
      <w:r w:rsidR="00831D84" w:rsidRPr="007B20B5">
        <w:t>сравнительный анализ результатов диагностической работы по оценке математической грамотности показал, что по с</w:t>
      </w:r>
      <w:r w:rsidR="00831D84">
        <w:t>равнению с</w:t>
      </w:r>
      <w:r w:rsidR="00842918">
        <w:t xml:space="preserve"> предыдущими годами</w:t>
      </w:r>
      <w:r w:rsidR="00831D84">
        <w:t xml:space="preserve"> доля</w:t>
      </w:r>
      <w:r w:rsidR="00831D84" w:rsidRPr="007B20B5">
        <w:t xml:space="preserve"> обучающихся, не спра</w:t>
      </w:r>
      <w:r w:rsidR="00831D84">
        <w:t xml:space="preserve">вившихся с заданиями </w:t>
      </w:r>
      <w:r w:rsidR="00AC2FBF">
        <w:t xml:space="preserve">в областях применять, формулировать </w:t>
      </w:r>
      <w:r w:rsidR="00831D84">
        <w:t xml:space="preserve">уменьшилась, </w:t>
      </w:r>
      <w:r w:rsidR="00AC2FBF">
        <w:t>в области интерпретировать, по сравнению с 6 классом увеличилась.</w:t>
      </w:r>
      <w:bookmarkStart w:id="0" w:name="_GoBack"/>
      <w:bookmarkEnd w:id="0"/>
    </w:p>
    <w:p w:rsidR="00831D84" w:rsidRPr="007B20B5" w:rsidRDefault="00831D84" w:rsidP="00831D84">
      <w:pPr>
        <w:pStyle w:val="Default"/>
        <w:rPr>
          <w:b/>
        </w:rPr>
      </w:pPr>
    </w:p>
    <w:p w:rsidR="00831D84" w:rsidRDefault="00831D84" w:rsidP="00831D84">
      <w:pPr>
        <w:rPr>
          <w:color w:val="000000"/>
        </w:rPr>
      </w:pPr>
    </w:p>
    <w:p w:rsidR="00F13F0E" w:rsidRPr="00E83720" w:rsidRDefault="00F13F0E" w:rsidP="00E83720">
      <w:pPr>
        <w:tabs>
          <w:tab w:val="left" w:pos="1956"/>
        </w:tabs>
        <w:rPr>
          <w:b/>
        </w:rPr>
      </w:pPr>
    </w:p>
    <w:sectPr w:rsidR="00F13F0E" w:rsidRPr="00E83720" w:rsidSect="00E837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86BAB12"/>
    <w:multiLevelType w:val="hybridMultilevel"/>
    <w:tmpl w:val="886DE8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D6EC1"/>
    <w:multiLevelType w:val="hybridMultilevel"/>
    <w:tmpl w:val="A0434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A2D8A"/>
    <w:multiLevelType w:val="hybridMultilevel"/>
    <w:tmpl w:val="DDA0C9C4"/>
    <w:lvl w:ilvl="0" w:tplc="404E7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4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17"/>
  </w:num>
  <w:num w:numId="11">
    <w:abstractNumId w:val="1"/>
  </w:num>
  <w:num w:numId="12">
    <w:abstractNumId w:val="7"/>
  </w:num>
  <w:num w:numId="13">
    <w:abstractNumId w:val="8"/>
  </w:num>
  <w:num w:numId="14">
    <w:abstractNumId w:val="12"/>
  </w:num>
  <w:num w:numId="15">
    <w:abstractNumId w:val="11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C0DD2"/>
    <w:rsid w:val="0000214A"/>
    <w:rsid w:val="00026730"/>
    <w:rsid w:val="00037F8B"/>
    <w:rsid w:val="000512B1"/>
    <w:rsid w:val="001F54B4"/>
    <w:rsid w:val="00246C18"/>
    <w:rsid w:val="0029262E"/>
    <w:rsid w:val="00316CA1"/>
    <w:rsid w:val="00386994"/>
    <w:rsid w:val="00445B40"/>
    <w:rsid w:val="00492816"/>
    <w:rsid w:val="004B3E9B"/>
    <w:rsid w:val="004C0DD2"/>
    <w:rsid w:val="004F7113"/>
    <w:rsid w:val="00517846"/>
    <w:rsid w:val="00532CDC"/>
    <w:rsid w:val="005A0B72"/>
    <w:rsid w:val="005C54C4"/>
    <w:rsid w:val="006F767C"/>
    <w:rsid w:val="007B0824"/>
    <w:rsid w:val="007C1494"/>
    <w:rsid w:val="007E422E"/>
    <w:rsid w:val="00831D84"/>
    <w:rsid w:val="00842918"/>
    <w:rsid w:val="00901872"/>
    <w:rsid w:val="00932815"/>
    <w:rsid w:val="009A4595"/>
    <w:rsid w:val="00A20059"/>
    <w:rsid w:val="00A73D9E"/>
    <w:rsid w:val="00AA254B"/>
    <w:rsid w:val="00AC2FBF"/>
    <w:rsid w:val="00AF638A"/>
    <w:rsid w:val="00B74C09"/>
    <w:rsid w:val="00BA1FD6"/>
    <w:rsid w:val="00BA7C29"/>
    <w:rsid w:val="00CF3789"/>
    <w:rsid w:val="00D277E2"/>
    <w:rsid w:val="00D858F2"/>
    <w:rsid w:val="00E83720"/>
    <w:rsid w:val="00EA0753"/>
    <w:rsid w:val="00F04E32"/>
    <w:rsid w:val="00F13F0E"/>
    <w:rsid w:val="00F5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A7C2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7C2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paragraph" w:customStyle="1" w:styleId="c14">
    <w:name w:val="c14"/>
    <w:basedOn w:val="a"/>
    <w:rsid w:val="00831D8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831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A7C2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7C2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paragraph" w:customStyle="1" w:styleId="c14">
    <w:name w:val="c14"/>
    <w:basedOn w:val="a"/>
    <w:rsid w:val="00831D8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831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2022-04-19T10:21:00Z</dcterms:created>
  <dcterms:modified xsi:type="dcterms:W3CDTF">2022-05-06T07:57:00Z</dcterms:modified>
</cp:coreProperties>
</file>