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6BCC" w14:textId="52A1DC28" w:rsidR="00ED1AEE" w:rsidRPr="004C5622" w:rsidRDefault="00ED1AEE" w:rsidP="004C5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62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bookmarkStart w:id="0" w:name="_Hlk111981633"/>
      <w:r w:rsidRPr="004C5622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естественнонаучной грамотности </w:t>
      </w:r>
      <w:r w:rsidR="00C71F5A" w:rsidRPr="004C5622">
        <w:rPr>
          <w:rFonts w:ascii="Times New Roman" w:hAnsi="Times New Roman" w:cs="Times New Roman"/>
          <w:b/>
          <w:bCs/>
          <w:sz w:val="28"/>
          <w:szCs w:val="28"/>
        </w:rPr>
        <w:t>на уроках биологии</w:t>
      </w:r>
      <w:bookmarkEnd w:id="0"/>
    </w:p>
    <w:p w14:paraId="0478AE5E" w14:textId="62A0751A" w:rsidR="00D268C4" w:rsidRPr="007519C1" w:rsidRDefault="00151943" w:rsidP="004C5622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>Наша школа является соучастником инновационной площадки по формированию функциональной грамотности</w:t>
      </w:r>
      <w:r w:rsidR="00D268C4" w:rsidRPr="007519C1">
        <w:rPr>
          <w:rFonts w:ascii="Times New Roman" w:hAnsi="Times New Roman" w:cs="Times New Roman"/>
          <w:sz w:val="24"/>
          <w:szCs w:val="24"/>
        </w:rPr>
        <w:t xml:space="preserve">. Все мы работали в этом направлении, у нас была единая методическая тема. </w:t>
      </w:r>
      <w:r w:rsidR="008F4BB0" w:rsidRPr="007519C1">
        <w:rPr>
          <w:rFonts w:ascii="Times New Roman" w:hAnsi="Times New Roman" w:cs="Times New Roman"/>
          <w:sz w:val="24"/>
          <w:szCs w:val="24"/>
        </w:rPr>
        <w:t xml:space="preserve">  </w:t>
      </w:r>
      <w:r w:rsidR="00D268C4" w:rsidRPr="007519C1">
        <w:rPr>
          <w:rFonts w:ascii="Times New Roman" w:hAnsi="Times New Roman" w:cs="Times New Roman"/>
          <w:sz w:val="24"/>
          <w:szCs w:val="24"/>
        </w:rPr>
        <w:t xml:space="preserve">Есть </w:t>
      </w:r>
      <w:r w:rsidR="00E37F64" w:rsidRPr="007519C1">
        <w:rPr>
          <w:rFonts w:ascii="Times New Roman" w:hAnsi="Times New Roman" w:cs="Times New Roman"/>
          <w:sz w:val="24"/>
          <w:szCs w:val="24"/>
        </w:rPr>
        <w:t xml:space="preserve">уже </w:t>
      </w:r>
      <w:r w:rsidR="00D268C4" w:rsidRPr="007519C1">
        <w:rPr>
          <w:rFonts w:ascii="Times New Roman" w:hAnsi="Times New Roman" w:cs="Times New Roman"/>
          <w:sz w:val="24"/>
          <w:szCs w:val="24"/>
        </w:rPr>
        <w:t>определенная система работы. Мы проводили</w:t>
      </w:r>
      <w:r w:rsidR="00E37F64" w:rsidRPr="007519C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268C4" w:rsidRPr="007519C1">
        <w:rPr>
          <w:rFonts w:ascii="Times New Roman" w:hAnsi="Times New Roman" w:cs="Times New Roman"/>
          <w:sz w:val="24"/>
          <w:szCs w:val="24"/>
        </w:rPr>
        <w:t xml:space="preserve">, оценивали, анализировали, создавали </w:t>
      </w:r>
      <w:r w:rsidR="00E37F64" w:rsidRPr="007519C1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D268C4" w:rsidRPr="007519C1">
        <w:rPr>
          <w:rFonts w:ascii="Times New Roman" w:hAnsi="Times New Roman" w:cs="Times New Roman"/>
          <w:sz w:val="24"/>
          <w:szCs w:val="24"/>
        </w:rPr>
        <w:t>работы. Как и все учителя знакомы с основными понятиями.</w:t>
      </w:r>
    </w:p>
    <w:p w14:paraId="212C0C7A" w14:textId="0D655BA0" w:rsidR="001634C1" w:rsidRPr="007519C1" w:rsidRDefault="00C45FF4" w:rsidP="004C5622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7519C1">
        <w:rPr>
          <w:rFonts w:ascii="Times New Roman" w:hAnsi="Times New Roman" w:cs="Times New Roman"/>
          <w:sz w:val="24"/>
          <w:szCs w:val="24"/>
        </w:rPr>
        <w:t xml:space="preserve"> – совокупность умений для повседневной жизни и решения житейских проблем, то есть способность вступать в отношения с окружающей средой, адаптироваться и жить в ней.</w:t>
      </w:r>
    </w:p>
    <w:p w14:paraId="28FC8E62" w14:textId="5BEF4966" w:rsidR="005F0EEA" w:rsidRPr="007519C1" w:rsidRDefault="005F0EEA" w:rsidP="004C56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9C1">
        <w:rPr>
          <w:b/>
          <w:bCs/>
          <w:color w:val="000000"/>
        </w:rPr>
        <w:t>Естественно-научная грамотность</w:t>
      </w:r>
      <w:r w:rsidRPr="007519C1">
        <w:rPr>
          <w:color w:val="000000"/>
        </w:rPr>
        <w:t xml:space="preserve"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идеями, </w:t>
      </w:r>
      <w:r w:rsidRPr="007519C1">
        <w:rPr>
          <w:lang w:bidi="ru-RU"/>
        </w:rPr>
        <w:t>обсуждать проблемы, относящихся к естественным наукам и технологиям</w:t>
      </w:r>
      <w:r w:rsidR="0067549F" w:rsidRPr="007519C1">
        <w:rPr>
          <w:lang w:bidi="ru-RU"/>
        </w:rPr>
        <w:t>.</w:t>
      </w:r>
    </w:p>
    <w:p w14:paraId="5EF64F31" w14:textId="070F916E" w:rsidR="00FE55AE" w:rsidRPr="007519C1" w:rsidRDefault="00FE55AE" w:rsidP="004C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4AD64A" w14:textId="55348FAE" w:rsidR="001219E8" w:rsidRPr="007519C1" w:rsidRDefault="001219E8" w:rsidP="004C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Формирование</w:t>
      </w:r>
      <w:r w:rsidRPr="007519C1">
        <w:rPr>
          <w:sz w:val="24"/>
          <w:szCs w:val="24"/>
        </w:rPr>
        <w:t xml:space="preserve"> </w:t>
      </w: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естественно</w:t>
      </w:r>
      <w:r w:rsidR="007519C1"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научной грамотности на уроках биологии </w:t>
      </w:r>
      <w:r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начинается в 5 классе. </w:t>
      </w:r>
      <w:r w:rsidR="00BA4D8A"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проверяются знания при выполнении заданий ВПР, </w:t>
      </w:r>
      <w:proofErr w:type="spellStart"/>
      <w:r w:rsidR="00BA4D8A"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="00BA4D8A"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ГИА</w:t>
      </w:r>
      <w:r w:rsidR="00BA4D8A" w:rsidRPr="007519C1">
        <w:rPr>
          <w:sz w:val="24"/>
          <w:szCs w:val="24"/>
        </w:rPr>
        <w:t xml:space="preserve">.  </w:t>
      </w:r>
      <w:r w:rsidR="00E37F64" w:rsidRPr="007519C1">
        <w:rPr>
          <w:rFonts w:ascii="Times New Roman" w:hAnsi="Times New Roman" w:cs="Times New Roman"/>
          <w:sz w:val="24"/>
          <w:szCs w:val="24"/>
        </w:rPr>
        <w:t>Это задания, направленные на интерпретацию графиков, таблиц, диаграмм, оценке с научной точки зрения утверждений, содержащихся в различных источниках, по представленной модели узнать и описать явление, то есть</w:t>
      </w:r>
      <w:r w:rsidR="00BA4D8A" w:rsidRPr="007519C1">
        <w:rPr>
          <w:rFonts w:ascii="Times New Roman" w:hAnsi="Times New Roman" w:cs="Times New Roman"/>
          <w:sz w:val="24"/>
          <w:szCs w:val="24"/>
        </w:rPr>
        <w:t xml:space="preserve"> на проверку различных компетенций.</w:t>
      </w:r>
    </w:p>
    <w:p w14:paraId="4CD97253" w14:textId="77777777" w:rsidR="00FE55AE" w:rsidRPr="007519C1" w:rsidRDefault="00FE55AE" w:rsidP="004C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51561A" w14:textId="01B1C5A6" w:rsidR="00FE55AE" w:rsidRPr="007519C1" w:rsidRDefault="00FE55AE" w:rsidP="004C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Компетенция</w:t>
      </w:r>
      <w:r w:rsidR="00022BA0"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применять знания, умения и личностные качества для</w:t>
      </w:r>
      <w:r w:rsidR="001219E8"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успешной деятельности в определенной области.</w:t>
      </w:r>
    </w:p>
    <w:p w14:paraId="236107B4" w14:textId="401978E6" w:rsidR="00FE55AE" w:rsidRPr="007519C1" w:rsidRDefault="007519C1" w:rsidP="004C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Есть в</w:t>
      </w:r>
      <w:r w:rsidR="00FE55AE" w:rsidRPr="007519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иды проверяемых компетенций</w:t>
      </w:r>
    </w:p>
    <w:p w14:paraId="20201FD7" w14:textId="6853B6C1" w:rsidR="00FE55AE" w:rsidRPr="007519C1" w:rsidRDefault="007519C1" w:rsidP="00FE55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ознакомиться с предложенной информацией.</w:t>
      </w:r>
    </w:p>
    <w:p w14:paraId="73162B67" w14:textId="77777777" w:rsidR="007519C1" w:rsidRPr="00F42217" w:rsidRDefault="007519C1" w:rsidP="00751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2071192"/>
      <w:r w:rsidRPr="00F42217">
        <w:rPr>
          <w:rFonts w:ascii="Times New Roman" w:hAnsi="Times New Roman" w:cs="Times New Roman"/>
          <w:b/>
          <w:bCs/>
          <w:sz w:val="24"/>
          <w:szCs w:val="24"/>
        </w:rPr>
        <w:t>Умения, раскрывающие содержание ЕНГ, и характеристика</w:t>
      </w:r>
    </w:p>
    <w:p w14:paraId="348C15BD" w14:textId="77777777" w:rsidR="007519C1" w:rsidRPr="00F42217" w:rsidRDefault="007519C1" w:rsidP="00751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217">
        <w:rPr>
          <w:rFonts w:ascii="Times New Roman" w:hAnsi="Times New Roman" w:cs="Times New Roman"/>
          <w:b/>
          <w:bCs/>
          <w:sz w:val="24"/>
          <w:szCs w:val="24"/>
        </w:rPr>
        <w:t>заданий по формированию/оценке этих умений</w:t>
      </w:r>
    </w:p>
    <w:p w14:paraId="7D2ACF4B" w14:textId="77777777" w:rsidR="007519C1" w:rsidRPr="0032034F" w:rsidRDefault="007519C1" w:rsidP="00751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113"/>
        <w:gridCol w:w="4106"/>
      </w:tblGrid>
      <w:tr w:rsidR="007519C1" w:rsidRPr="0032034F" w14:paraId="185B848F" w14:textId="77777777" w:rsidTr="005B278E">
        <w:tc>
          <w:tcPr>
            <w:tcW w:w="566" w:type="dxa"/>
          </w:tcPr>
          <w:p w14:paraId="6E5F761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F4153E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4386" w:type="dxa"/>
          </w:tcPr>
          <w:p w14:paraId="683C83C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задания,</w:t>
            </w:r>
          </w:p>
          <w:p w14:paraId="749878B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умения, направленного на формирование/оценку умения</w:t>
            </w:r>
          </w:p>
        </w:tc>
      </w:tr>
      <w:tr w:rsidR="007519C1" w:rsidRPr="0032034F" w14:paraId="1BA441CB" w14:textId="77777777" w:rsidTr="005B278E">
        <w:tc>
          <w:tcPr>
            <w:tcW w:w="566" w:type="dxa"/>
          </w:tcPr>
          <w:p w14:paraId="09F91C7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34C5FC1D" w14:textId="77777777" w:rsidR="007519C1" w:rsidRPr="00F42217" w:rsidRDefault="007519C1" w:rsidP="005B2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Компетенция: научное объяснение явлений</w:t>
            </w:r>
          </w:p>
        </w:tc>
        <w:tc>
          <w:tcPr>
            <w:tcW w:w="4386" w:type="dxa"/>
          </w:tcPr>
          <w:p w14:paraId="2A65BA2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C1" w:rsidRPr="0032034F" w14:paraId="69D80804" w14:textId="77777777" w:rsidTr="005B278E">
        <w:tc>
          <w:tcPr>
            <w:tcW w:w="566" w:type="dxa"/>
          </w:tcPr>
          <w:p w14:paraId="077CBC60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753681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5CE3E6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Применить соответствующие</w:t>
            </w:r>
          </w:p>
          <w:p w14:paraId="443D111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знания для</w:t>
            </w:r>
          </w:p>
          <w:p w14:paraId="75C696F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явления </w:t>
            </w:r>
          </w:p>
          <w:p w14:paraId="5E9A979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3A1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48E08EE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описание достаточно стандартной ситуации, для объяснения которой можно напрямую использовать программный материал</w:t>
            </w:r>
          </w:p>
        </w:tc>
      </w:tr>
      <w:tr w:rsidR="007519C1" w:rsidRPr="0032034F" w14:paraId="517E8B83" w14:textId="77777777" w:rsidTr="005B278E">
        <w:trPr>
          <w:trHeight w:val="3194"/>
        </w:trPr>
        <w:tc>
          <w:tcPr>
            <w:tcW w:w="566" w:type="dxa"/>
          </w:tcPr>
          <w:p w14:paraId="1FB86D3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01421F0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0AC75A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и</w:t>
            </w:r>
          </w:p>
          <w:p w14:paraId="53297C8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создавать объяснительные</w:t>
            </w:r>
          </w:p>
          <w:p w14:paraId="799B209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модели и представления</w:t>
            </w:r>
          </w:p>
        </w:tc>
        <w:tc>
          <w:tcPr>
            <w:tcW w:w="4386" w:type="dxa"/>
          </w:tcPr>
          <w:p w14:paraId="4F3DD04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описание нестандартной ситуации, для которой ученик не имеет готового объяснения. Для получения объяснения она должна быть преобразована (в явном виде или мысленно) или в типовую известную модель или в модель, в которой ясно прослеживаются нужные взаимосвязи.</w:t>
            </w:r>
          </w:p>
          <w:p w14:paraId="116C90E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Возможна обратная задача: по представленной</w:t>
            </w:r>
          </w:p>
          <w:p w14:paraId="0CFFEEF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модели узнать и описать явление</w:t>
            </w:r>
          </w:p>
        </w:tc>
      </w:tr>
      <w:tr w:rsidR="007519C1" w:rsidRPr="0032034F" w14:paraId="08E50DF4" w14:textId="77777777" w:rsidTr="005B278E">
        <w:tc>
          <w:tcPr>
            <w:tcW w:w="566" w:type="dxa"/>
          </w:tcPr>
          <w:p w14:paraId="7EBAF302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5098C6F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A5D702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</w:t>
            </w:r>
          </w:p>
          <w:p w14:paraId="2DA3EB8C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прогнозы о протекании процесса</w:t>
            </w:r>
          </w:p>
          <w:p w14:paraId="049024D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или явления</w:t>
            </w:r>
          </w:p>
          <w:p w14:paraId="28E3054F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284F651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на основе понимания механизма (или причин) явления или процесса обосновать дальнейшее развитие событий</w:t>
            </w:r>
          </w:p>
        </w:tc>
      </w:tr>
      <w:tr w:rsidR="007519C1" w:rsidRPr="0032034F" w14:paraId="4A050067" w14:textId="77777777" w:rsidTr="005B278E">
        <w:tc>
          <w:tcPr>
            <w:tcW w:w="566" w:type="dxa"/>
          </w:tcPr>
          <w:p w14:paraId="5654F5C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465863F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DBE625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Объяснять принцип действия</w:t>
            </w:r>
          </w:p>
          <w:p w14:paraId="3018E95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технического устройства или</w:t>
            </w:r>
          </w:p>
          <w:p w14:paraId="46BB940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252AB4F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726C910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объяснить, на каких научных знаниях основана работа описанного технического устройства или технологии</w:t>
            </w:r>
          </w:p>
        </w:tc>
      </w:tr>
      <w:tr w:rsidR="007519C1" w:rsidRPr="0032034F" w14:paraId="58EB3236" w14:textId="77777777" w:rsidTr="005B278E">
        <w:tc>
          <w:tcPr>
            <w:tcW w:w="566" w:type="dxa"/>
          </w:tcPr>
          <w:p w14:paraId="3CED4C4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93357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8775753" w14:textId="77777777" w:rsidR="007519C1" w:rsidRPr="00F42217" w:rsidRDefault="007519C1" w:rsidP="005B2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Компетенция: понимание особенностей естественнонаучного исследования</w:t>
            </w:r>
          </w:p>
        </w:tc>
        <w:tc>
          <w:tcPr>
            <w:tcW w:w="4386" w:type="dxa"/>
          </w:tcPr>
          <w:p w14:paraId="655DC21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C1" w:rsidRPr="0032034F" w14:paraId="6C81E161" w14:textId="77777777" w:rsidTr="005B278E">
        <w:tc>
          <w:tcPr>
            <w:tcW w:w="566" w:type="dxa"/>
          </w:tcPr>
          <w:p w14:paraId="51F21D4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50592612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7166A1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</w:t>
            </w:r>
          </w:p>
          <w:p w14:paraId="01F1B1C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 xml:space="preserve">цель данного исследования </w:t>
            </w:r>
          </w:p>
          <w:p w14:paraId="303CFD1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2EC5921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По краткому описанию хода исследования или действий исследователей предлагается четко сформулировать его цель</w:t>
            </w:r>
          </w:p>
        </w:tc>
      </w:tr>
      <w:tr w:rsidR="007519C1" w:rsidRPr="0032034F" w14:paraId="732E7E8C" w14:textId="77777777" w:rsidTr="005B278E">
        <w:tc>
          <w:tcPr>
            <w:tcW w:w="566" w:type="dxa"/>
          </w:tcPr>
          <w:p w14:paraId="4DB0377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C4C48A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8C6E5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</w:t>
            </w:r>
          </w:p>
          <w:p w14:paraId="4771A54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 данного</w:t>
            </w:r>
          </w:p>
          <w:p w14:paraId="6DDF161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</w:p>
          <w:p w14:paraId="225F8D7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7DC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54BD09D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По описанию проблемы предлагается кратко сформулировать или оценить идею исследования, направленного на ее решение, и/или описать основные этапы такого исследования</w:t>
            </w:r>
          </w:p>
        </w:tc>
      </w:tr>
      <w:tr w:rsidR="007519C1" w:rsidRPr="0032034F" w14:paraId="2CA5612D" w14:textId="77777777" w:rsidTr="005B278E">
        <w:tc>
          <w:tcPr>
            <w:tcW w:w="566" w:type="dxa"/>
          </w:tcPr>
          <w:p w14:paraId="59B9C91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763E6CC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E99F47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Выдвигать объяснительные</w:t>
            </w:r>
          </w:p>
          <w:p w14:paraId="5344DA6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гипотезы и предлагать способы</w:t>
            </w:r>
          </w:p>
          <w:p w14:paraId="137B01A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их проверки</w:t>
            </w:r>
          </w:p>
          <w:p w14:paraId="70FB168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6B9CB925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не просто сформулировать гипотезы, объясняющие описанное явление, но и обязательно предложить возможные способы их проверки.</w:t>
            </w:r>
          </w:p>
          <w:p w14:paraId="7677BAF2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Набор гипотез может предлагаться в самом</w:t>
            </w:r>
          </w:p>
          <w:p w14:paraId="6A4BD58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задании, тогда учащийся должен предложить</w:t>
            </w:r>
          </w:p>
          <w:p w14:paraId="7A4B0FA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только способы проверки</w:t>
            </w:r>
          </w:p>
        </w:tc>
      </w:tr>
      <w:tr w:rsidR="007519C1" w:rsidRPr="0032034F" w14:paraId="2E00544C" w14:textId="77777777" w:rsidTr="005B278E">
        <w:tc>
          <w:tcPr>
            <w:tcW w:w="566" w:type="dxa"/>
          </w:tcPr>
          <w:p w14:paraId="5F8DC29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5C6F842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D2ECAA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способы,</w:t>
            </w:r>
          </w:p>
          <w:p w14:paraId="47223340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которые используют учёные,</w:t>
            </w:r>
          </w:p>
          <w:p w14:paraId="0615076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чтобы обеспечить надёжность</w:t>
            </w:r>
          </w:p>
          <w:p w14:paraId="6FC8C1A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данных и достоверность объяснений</w:t>
            </w:r>
          </w:p>
          <w:p w14:paraId="03B9B3A2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F57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05D299A0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образец,</w:t>
            </w:r>
          </w:p>
          <w:p w14:paraId="7B5C411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большая статистика и др.). Или: предлагается</w:t>
            </w:r>
          </w:p>
          <w:p w14:paraId="1D3A6235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выбрать более надежную стратегию</w:t>
            </w:r>
          </w:p>
          <w:p w14:paraId="63D6441F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исследования вопроса</w:t>
            </w:r>
          </w:p>
        </w:tc>
      </w:tr>
      <w:tr w:rsidR="007519C1" w:rsidRPr="0032034F" w14:paraId="27667542" w14:textId="77777777" w:rsidTr="005B278E">
        <w:tc>
          <w:tcPr>
            <w:tcW w:w="566" w:type="dxa"/>
          </w:tcPr>
          <w:p w14:paraId="5DAEA4D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0FF61BD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F9754EE" w14:textId="77777777" w:rsidR="007519C1" w:rsidRPr="00F42217" w:rsidRDefault="007519C1" w:rsidP="005B2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Компетенция: интерпретация данных и использование научных</w:t>
            </w:r>
          </w:p>
          <w:p w14:paraId="1BA22D64" w14:textId="77777777" w:rsidR="007519C1" w:rsidRPr="00F42217" w:rsidRDefault="007519C1" w:rsidP="005B2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доказательств для получения выводов</w:t>
            </w:r>
          </w:p>
          <w:p w14:paraId="37B423C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14CD69F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C1" w:rsidRPr="0032034F" w14:paraId="69068556" w14:textId="77777777" w:rsidTr="005B278E">
        <w:tc>
          <w:tcPr>
            <w:tcW w:w="566" w:type="dxa"/>
          </w:tcPr>
          <w:p w14:paraId="20AD209F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CC93DB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F517A0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  <w:p w14:paraId="33C37BF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A49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453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0CB27C7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формулировать выводы на основе интерпретации данных, представленных в различных формах: графики,</w:t>
            </w:r>
          </w:p>
          <w:p w14:paraId="365E7B6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таблицы, диаграммы, фотографии,</w:t>
            </w:r>
          </w:p>
          <w:p w14:paraId="61B1473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словесный текст. Данные могут быть представлены и в сочетании форм</w:t>
            </w:r>
          </w:p>
        </w:tc>
      </w:tr>
      <w:tr w:rsidR="007519C1" w:rsidRPr="0032034F" w14:paraId="263899FD" w14:textId="77777777" w:rsidTr="005B278E">
        <w:tc>
          <w:tcPr>
            <w:tcW w:w="566" w:type="dxa"/>
          </w:tcPr>
          <w:p w14:paraId="3A362B7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B2DDA9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928418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Преобразовывать одну форму</w:t>
            </w:r>
          </w:p>
          <w:p w14:paraId="5865B97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представления данных в другую</w:t>
            </w:r>
          </w:p>
          <w:p w14:paraId="518A097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79ADDC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преобразовать одну форму представления научной информации в другую, например: словесную в схематический</w:t>
            </w:r>
          </w:p>
          <w:p w14:paraId="4B3AB4D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рисунок, табличную форму в график или диаграмму и т.д.</w:t>
            </w:r>
          </w:p>
        </w:tc>
      </w:tr>
      <w:tr w:rsidR="007519C1" w:rsidRPr="0032034F" w14:paraId="5FBC2C02" w14:textId="77777777" w:rsidTr="005B278E">
        <w:tc>
          <w:tcPr>
            <w:tcW w:w="566" w:type="dxa"/>
          </w:tcPr>
          <w:p w14:paraId="64783861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317C74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2454ADB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Распознавать допущения, доказательства и рассуждения в</w:t>
            </w:r>
          </w:p>
          <w:p w14:paraId="67559FD4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научных текстах</w:t>
            </w:r>
          </w:p>
          <w:p w14:paraId="5AE173FC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80F0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1DFE2A5E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выявлять и формулировать допущения, на которых строится то или иное</w:t>
            </w:r>
          </w:p>
          <w:p w14:paraId="3AAC0DF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научное рассуждение, а также характеризовать сами типы научного текста: доказательство,</w:t>
            </w:r>
          </w:p>
          <w:p w14:paraId="759FE6C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рассуждение, допущение</w:t>
            </w:r>
          </w:p>
          <w:p w14:paraId="1265A01D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C1" w:rsidRPr="0032034F" w14:paraId="38829A24" w14:textId="77777777" w:rsidTr="005B278E">
        <w:tc>
          <w:tcPr>
            <w:tcW w:w="566" w:type="dxa"/>
          </w:tcPr>
          <w:p w14:paraId="50F140C3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24E523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1B56FA9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Оценивать c научной точки</w:t>
            </w:r>
          </w:p>
          <w:p w14:paraId="48897226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 xml:space="preserve">зрения аргументы и доказательства из различных </w:t>
            </w:r>
          </w:p>
          <w:p w14:paraId="5BECE7C8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14:paraId="2A84C48A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4274B6A7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Предлагается оценить с научной точки зрения корректность и убедительность утверждений, содержащихся в различных источниках, например, научно-популярных текстах,</w:t>
            </w:r>
          </w:p>
          <w:p w14:paraId="128FFA50" w14:textId="77777777" w:rsidR="007519C1" w:rsidRPr="0032034F" w:rsidRDefault="007519C1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F">
              <w:rPr>
                <w:rFonts w:ascii="Times New Roman" w:hAnsi="Times New Roman" w:cs="Times New Roman"/>
                <w:sz w:val="24"/>
                <w:szCs w:val="24"/>
              </w:rPr>
              <w:t>сообщениях СМИ, высказываниях людей</w:t>
            </w:r>
          </w:p>
        </w:tc>
      </w:tr>
      <w:bookmarkEnd w:id="1"/>
    </w:tbl>
    <w:p w14:paraId="05603112" w14:textId="77777777" w:rsidR="007519C1" w:rsidRPr="0032034F" w:rsidRDefault="007519C1" w:rsidP="007519C1">
      <w:pPr>
        <w:rPr>
          <w:rFonts w:ascii="Times New Roman" w:hAnsi="Times New Roman" w:cs="Times New Roman"/>
          <w:sz w:val="24"/>
          <w:szCs w:val="24"/>
        </w:rPr>
      </w:pPr>
    </w:p>
    <w:p w14:paraId="20428BA6" w14:textId="2893DBB3" w:rsidR="00524A3C" w:rsidRPr="007519C1" w:rsidRDefault="00524A3C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>На уроках биологии есть много возможностей формирования естественно</w:t>
      </w:r>
      <w:r w:rsidR="007519C1" w:rsidRPr="007519C1">
        <w:rPr>
          <w:rFonts w:ascii="Times New Roman" w:hAnsi="Times New Roman" w:cs="Times New Roman"/>
          <w:sz w:val="24"/>
          <w:szCs w:val="24"/>
        </w:rPr>
        <w:t>-</w:t>
      </w:r>
      <w:r w:rsidRPr="007519C1">
        <w:rPr>
          <w:rFonts w:ascii="Times New Roman" w:hAnsi="Times New Roman" w:cs="Times New Roman"/>
          <w:sz w:val="24"/>
          <w:szCs w:val="24"/>
        </w:rPr>
        <w:t>научной грамотности учащихся</w:t>
      </w:r>
      <w:r w:rsidR="005813D6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08A8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пользуемся не только электронными ресурсами, например, РЭШ, ВПР, </w:t>
      </w:r>
      <w:r w:rsidR="007519C1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заданий ФИПИ, института стратегии развития образования, </w:t>
      </w:r>
      <w:r w:rsidR="009A08A8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>но и методической литературой</w:t>
      </w:r>
      <w:r w:rsidR="00151943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>. Использую тексты</w:t>
      </w:r>
      <w:r w:rsidR="00E37F64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>, идеи</w:t>
      </w:r>
      <w:r w:rsidR="009A08A8" w:rsidRPr="007519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DD7F2B" w14:textId="43615101" w:rsidR="00682DE3" w:rsidRPr="007519C1" w:rsidRDefault="00490659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hAnsi="Times New Roman" w:cs="Times New Roman"/>
          <w:sz w:val="24"/>
          <w:szCs w:val="24"/>
        </w:rPr>
        <w:t>Задания как правило разработаны на основе системно- деятельностного подхода</w:t>
      </w:r>
      <w:r w:rsidR="005813D6"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метода проблемного обучения</w:t>
      </w:r>
      <w:r w:rsidR="005813D6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технологии критического мышления</w:t>
      </w:r>
      <w:r w:rsidR="008E645D" w:rsidRPr="007519C1">
        <w:rPr>
          <w:rFonts w:ascii="Times New Roman" w:hAnsi="Times New Roman" w:cs="Times New Roman"/>
          <w:sz w:val="24"/>
          <w:szCs w:val="24"/>
        </w:rPr>
        <w:t>.</w:t>
      </w:r>
      <w:r w:rsidRPr="0075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1AEE" w:rsidRPr="007519C1">
        <w:rPr>
          <w:rFonts w:ascii="Times New Roman" w:hAnsi="Times New Roman" w:cs="Times New Roman"/>
          <w:sz w:val="24"/>
          <w:szCs w:val="24"/>
        </w:rPr>
        <w:t xml:space="preserve">Задания   ориентированы на активизацию учебной работы школьников, </w:t>
      </w:r>
      <w:r w:rsidR="009A08A8" w:rsidRPr="007519C1">
        <w:rPr>
          <w:rFonts w:ascii="Times New Roman" w:hAnsi="Times New Roman" w:cs="Times New Roman"/>
          <w:sz w:val="24"/>
          <w:szCs w:val="24"/>
        </w:rPr>
        <w:t xml:space="preserve">умению </w:t>
      </w:r>
      <w:r w:rsidR="00ED1AEE" w:rsidRPr="007519C1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8B2095" w:rsidRPr="007519C1">
        <w:rPr>
          <w:rFonts w:ascii="Times New Roman" w:hAnsi="Times New Roman" w:cs="Times New Roman"/>
          <w:sz w:val="24"/>
          <w:szCs w:val="24"/>
        </w:rPr>
        <w:t xml:space="preserve">решения в стандартных </w:t>
      </w:r>
      <w:r w:rsidR="00E37F64" w:rsidRPr="007519C1">
        <w:rPr>
          <w:rFonts w:ascii="Times New Roman" w:hAnsi="Times New Roman" w:cs="Times New Roman"/>
          <w:sz w:val="24"/>
          <w:szCs w:val="24"/>
        </w:rPr>
        <w:t xml:space="preserve">и нестандартных </w:t>
      </w:r>
      <w:r w:rsidR="008B2095" w:rsidRPr="007519C1">
        <w:rPr>
          <w:rFonts w:ascii="Times New Roman" w:hAnsi="Times New Roman" w:cs="Times New Roman"/>
          <w:sz w:val="24"/>
          <w:szCs w:val="24"/>
        </w:rPr>
        <w:t>ситуациях,</w:t>
      </w:r>
      <w:r w:rsidR="00ED1AEE" w:rsidRPr="007519C1">
        <w:rPr>
          <w:rFonts w:ascii="Times New Roman" w:hAnsi="Times New Roman" w:cs="Times New Roman"/>
          <w:sz w:val="24"/>
          <w:szCs w:val="24"/>
        </w:rPr>
        <w:t xml:space="preserve"> использовать   нужную информацию, формирова</w:t>
      </w:r>
      <w:r w:rsidR="006E2FDD" w:rsidRPr="007519C1">
        <w:rPr>
          <w:rFonts w:ascii="Times New Roman" w:hAnsi="Times New Roman" w:cs="Times New Roman"/>
          <w:sz w:val="24"/>
          <w:szCs w:val="24"/>
        </w:rPr>
        <w:t>ть</w:t>
      </w:r>
      <w:r w:rsidR="00ED1AEE" w:rsidRPr="007519C1">
        <w:rPr>
          <w:rFonts w:ascii="Times New Roman" w:hAnsi="Times New Roman" w:cs="Times New Roman"/>
          <w:sz w:val="24"/>
          <w:szCs w:val="24"/>
        </w:rPr>
        <w:t xml:space="preserve"> у них</w:t>
      </w:r>
      <w:r w:rsidR="00022BA0" w:rsidRPr="007519C1">
        <w:rPr>
          <w:rFonts w:ascii="Times New Roman" w:hAnsi="Times New Roman" w:cs="Times New Roman"/>
          <w:sz w:val="24"/>
          <w:szCs w:val="24"/>
        </w:rPr>
        <w:t xml:space="preserve"> </w:t>
      </w:r>
      <w:r w:rsidR="00ED1AEE" w:rsidRPr="007519C1">
        <w:rPr>
          <w:rFonts w:ascii="Times New Roman" w:hAnsi="Times New Roman" w:cs="Times New Roman"/>
          <w:sz w:val="24"/>
          <w:szCs w:val="24"/>
        </w:rPr>
        <w:t>организованност</w:t>
      </w:r>
      <w:r w:rsidR="006E2FDD" w:rsidRPr="007519C1">
        <w:rPr>
          <w:rFonts w:ascii="Times New Roman" w:hAnsi="Times New Roman" w:cs="Times New Roman"/>
          <w:sz w:val="24"/>
          <w:szCs w:val="24"/>
        </w:rPr>
        <w:t>ь</w:t>
      </w:r>
      <w:r w:rsidR="00ED1AEE" w:rsidRPr="007519C1">
        <w:rPr>
          <w:rFonts w:ascii="Times New Roman" w:hAnsi="Times New Roman" w:cs="Times New Roman"/>
          <w:sz w:val="24"/>
          <w:szCs w:val="24"/>
        </w:rPr>
        <w:t xml:space="preserve">, </w:t>
      </w:r>
      <w:r w:rsidR="008B2095" w:rsidRPr="007519C1">
        <w:rPr>
          <w:rFonts w:ascii="Times New Roman" w:hAnsi="Times New Roman" w:cs="Times New Roman"/>
          <w:sz w:val="24"/>
          <w:szCs w:val="24"/>
        </w:rPr>
        <w:t>коммуникаци</w:t>
      </w:r>
      <w:r w:rsidR="006E2FDD" w:rsidRPr="007519C1">
        <w:rPr>
          <w:rFonts w:ascii="Times New Roman" w:hAnsi="Times New Roman" w:cs="Times New Roman"/>
          <w:sz w:val="24"/>
          <w:szCs w:val="24"/>
        </w:rPr>
        <w:t>ю</w:t>
      </w:r>
      <w:r w:rsidR="008B2095" w:rsidRPr="007519C1">
        <w:rPr>
          <w:rFonts w:ascii="Times New Roman" w:hAnsi="Times New Roman" w:cs="Times New Roman"/>
          <w:sz w:val="24"/>
          <w:szCs w:val="24"/>
        </w:rPr>
        <w:t xml:space="preserve">, </w:t>
      </w:r>
      <w:r w:rsidR="00682DE3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8B2095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82DE3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вовлекают в работу учащихся разной степени обученности, что важно при</w:t>
      </w:r>
      <w:r w:rsidR="008B2095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DE3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со слабоуспевающими учениками.</w:t>
      </w:r>
    </w:p>
    <w:p w14:paraId="6EEC7B4A" w14:textId="574DB30E" w:rsidR="00682DE3" w:rsidRPr="007519C1" w:rsidRDefault="00682DE3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="008B2095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="008B2095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1FC9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095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ориентированных заданий и 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ситуаций, </w:t>
      </w:r>
      <w:r w:rsidR="00124D4C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необычную формулировку, связь с жизнью вызывают повышенный интерес учащихся, способствуют развитию любознательности, творческой активности.  </w:t>
      </w:r>
    </w:p>
    <w:p w14:paraId="1F967E99" w14:textId="77777777" w:rsidR="00E54934" w:rsidRPr="007519C1" w:rsidRDefault="00E54934" w:rsidP="00E5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нас есть проблемы при формировании естественнонаучной грамотности учащихся:</w:t>
      </w:r>
    </w:p>
    <w:p w14:paraId="6B8370B9" w14:textId="77777777" w:rsidR="00E54934" w:rsidRPr="007519C1" w:rsidRDefault="00E54934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1.Малое количество часов, которых хватает только на освоение основной программы.</w:t>
      </w:r>
    </w:p>
    <w:p w14:paraId="2C884B71" w14:textId="37CCADD1" w:rsidR="00E54934" w:rsidRPr="007519C1" w:rsidRDefault="00E54934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1834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готовых заданий из РЭШ, сборников и других источников </w:t>
      </w:r>
      <w:r w:rsidR="007E1FC9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неудобно, т. к. они </w:t>
      </w:r>
      <w:r w:rsidR="00ED1834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трудностей в формулировках, больших текстах 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на уроке.</w:t>
      </w:r>
      <w:r w:rsidR="00490659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 занятия внеурочной деятельности</w:t>
      </w:r>
      <w:r w:rsidR="007519C1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F019A2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 </w:t>
      </w:r>
      <w:r w:rsidR="007519C1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</w:t>
      </w:r>
      <w:r w:rsidR="00F019A2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</w:t>
      </w:r>
      <w:r w:rsidR="007519C1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019A2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519C1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14:paraId="5BC56B6F" w14:textId="1FCE5001" w:rsidR="00E54934" w:rsidRPr="007519C1" w:rsidRDefault="00E54934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DD947" w14:textId="77777777" w:rsidR="00151943" w:rsidRPr="007519C1" w:rsidRDefault="00151943" w:rsidP="002F525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разные типы заданий на формирование ЕНГ. </w:t>
      </w:r>
    </w:p>
    <w:p w14:paraId="223CC6C4" w14:textId="77777777" w:rsidR="00151943" w:rsidRPr="007519C1" w:rsidRDefault="00151943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8506B" w14:textId="77777777" w:rsidR="00ED1834" w:rsidRPr="007519C1" w:rsidRDefault="00ED1834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>Комплексные задания по теме «Бактерии» на формирование естественнонаучной грамотности в 5 классе</w:t>
      </w:r>
    </w:p>
    <w:p w14:paraId="3B73B995" w14:textId="1FA1EE39" w:rsidR="00682DE3" w:rsidRPr="007519C1" w:rsidRDefault="008E645D" w:rsidP="002F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</w:t>
      </w:r>
      <w:r w:rsidR="00E20EB8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тема «Бактерии и вирусы – мельчайшие формы жизни»</w:t>
      </w:r>
      <w:r w:rsidR="00F67293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-1ч изучения</w:t>
      </w:r>
      <w:r w:rsidR="00E20EB8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83BE8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2" w:name="_Hlk112050985"/>
      <w:r w:rsidR="00883BE8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олочнокислые</w:t>
      </w:r>
      <w:bookmarkEnd w:id="2"/>
      <w:r w:rsidR="00883BE8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бактерии, распространение, формы, размеры, отсутствие ядра, процессы жизнедеятельности, гниения, молочнокислые, болезнетворные</w:t>
      </w:r>
    </w:p>
    <w:p w14:paraId="5B16DB66" w14:textId="4234FD7F" w:rsidR="00ED1834" w:rsidRPr="007519C1" w:rsidRDefault="007C5D99" w:rsidP="002F5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  <w:r w:rsidR="00ED1834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Hlk112072724"/>
      <w:r w:rsidR="00ED1834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2.1.</w:t>
      </w:r>
      <w:bookmarkEnd w:id="3"/>
      <w:r w:rsidR="00ED1834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понимание особенностей естественнонаучного исследования: распознавать и формулировать цель данного исследования. Контекст: личный Уровень сложности: низкий с выбором одного правильного ответа</w:t>
      </w:r>
    </w:p>
    <w:p w14:paraId="62AEC0EF" w14:textId="04795033" w:rsidR="00ED3CB8" w:rsidRPr="007519C1" w:rsidRDefault="00ED3CB8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</w:t>
      </w:r>
      <w:r w:rsidR="00F019A2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опыт 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предложить выполнить дома. </w:t>
      </w:r>
      <w:bookmarkStart w:id="4" w:name="_Hlk111959738"/>
      <w:r w:rsidRPr="007519C1">
        <w:rPr>
          <w:rFonts w:ascii="Times New Roman" w:hAnsi="Times New Roman" w:cs="Times New Roman"/>
          <w:sz w:val="24"/>
          <w:szCs w:val="24"/>
        </w:rPr>
        <w:t xml:space="preserve">С методами наблюдения и измерения познакомились. Метод измерения: знают приборы, назначение. Возьмите мерный стакан и отмерьте 100 мл молока, разлейте в 2 стакана, подписав стаканы 1 и 2, по 50 мл в каждый.  Возьмите мерный стакан и отмерьте 100 мл </w:t>
      </w:r>
      <w:bookmarkStart w:id="5" w:name="_Hlk111899457"/>
      <w:r w:rsidRPr="007519C1">
        <w:rPr>
          <w:rFonts w:ascii="Times New Roman" w:hAnsi="Times New Roman" w:cs="Times New Roman"/>
          <w:sz w:val="24"/>
          <w:szCs w:val="24"/>
        </w:rPr>
        <w:t>молока</w:t>
      </w:r>
      <w:bookmarkEnd w:id="5"/>
      <w:r w:rsidRPr="007519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11899337"/>
      <w:r w:rsidRPr="007519C1">
        <w:rPr>
          <w:rFonts w:ascii="Times New Roman" w:hAnsi="Times New Roman" w:cs="Times New Roman"/>
          <w:sz w:val="24"/>
          <w:szCs w:val="24"/>
        </w:rPr>
        <w:t>вскипятите его, разлейте в 2 стакана, подписав стаканы 3 и 4.</w:t>
      </w:r>
      <w:bookmarkEnd w:id="6"/>
    </w:p>
    <w:p w14:paraId="652C73F1" w14:textId="77777777" w:rsidR="00ED3CB8" w:rsidRPr="007519C1" w:rsidRDefault="00ED3CB8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>В тетради сделать описание результатов. Описание позволяет анализировать, сравнивать, для упорядочивания результатов можно сделать таблицу, изучить полученные данные, проанализировать, сравнить. Найти закономерности и сделать вывод.</w:t>
      </w:r>
    </w:p>
    <w:bookmarkEnd w:id="4"/>
    <w:p w14:paraId="34A8CF04" w14:textId="2CA716E1" w:rsidR="003A24D4" w:rsidRPr="007519C1" w:rsidRDefault="003A24D4" w:rsidP="002F5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Видим, что молоко в холодильнике храниться дольше, </w:t>
      </w:r>
      <w:r w:rsidR="0072154A"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кипячёное молоко тоже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хранится</w:t>
      </w:r>
      <w:r w:rsidR="0072154A"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кипячёное молоко киснет</w:t>
      </w:r>
      <w:r w:rsidR="0072154A"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93E"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речь идет о молочнокислых бактериях.</w:t>
      </w:r>
    </w:p>
    <w:p w14:paraId="0B6C7FFF" w14:textId="4F7DC93D" w:rsidR="00125239" w:rsidRPr="007519C1" w:rsidRDefault="0072154A" w:rsidP="002F525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зад</w:t>
      </w:r>
      <w:r w:rsidR="005813D6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117B40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_Hlk112072902"/>
      <w:r w:rsidR="007F1626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3.1.</w:t>
      </w:r>
      <w:bookmarkEnd w:id="7"/>
      <w:r w:rsidR="00ED1834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25239"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25239" w:rsidRPr="007519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анализ, </w:t>
      </w:r>
      <w:proofErr w:type="spellStart"/>
      <w:r w:rsidR="00125239" w:rsidRPr="007519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интерпрететацию</w:t>
      </w:r>
      <w:proofErr w:type="spellEnd"/>
      <w:r w:rsidR="00125239" w:rsidRPr="007519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данных с указанием соответствующих выводов с выбором нескольких ответов. </w:t>
      </w:r>
    </w:p>
    <w:p w14:paraId="3D41B083" w14:textId="77777777" w:rsidR="00125239" w:rsidRPr="007519C1" w:rsidRDefault="00125239" w:rsidP="002F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21488" w14:textId="22B9BA51" w:rsidR="00125239" w:rsidRPr="007519C1" w:rsidRDefault="00125239" w:rsidP="002F52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выполнений заданий невозможно без владения читательской грамотностью. </w:t>
      </w:r>
      <w:r w:rsidRPr="007519C1">
        <w:rPr>
          <w:rFonts w:ascii="Times New Roman" w:hAnsi="Times New Roman" w:cs="Times New Roman"/>
          <w:sz w:val="24"/>
          <w:szCs w:val="24"/>
        </w:rPr>
        <w:t xml:space="preserve">Основной источник информации и объект мыслительной деятельности - это текст. </w:t>
      </w:r>
    </w:p>
    <w:p w14:paraId="079A712A" w14:textId="77777777" w:rsidR="00125239" w:rsidRPr="007519C1" w:rsidRDefault="00125239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 xml:space="preserve">Формируем разные виды чтения: и поисковый, интерпретация, и осмысление, и представление в разной форме. В повседневной жизни нас окружают разные тексты, инструкции, статьи, памятки, таблицы, расписание, схемы. </w:t>
      </w:r>
    </w:p>
    <w:p w14:paraId="4AF3FDDF" w14:textId="77777777" w:rsidR="00125239" w:rsidRPr="007519C1" w:rsidRDefault="00125239" w:rsidP="002F5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смыслового чтения: поиск информации и понимание прочитанного (Определять из текста значение терминов, устанавливать в тексте последовательность действий), преобразование информации и её интерпретация (группировать или классифицировать информацию из текста, преобразовывать информацию из текста в 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графическую и наоборот), оценка информации (делать выводы на основе информации из текста).</w:t>
      </w:r>
    </w:p>
    <w:p w14:paraId="4F542718" w14:textId="15DEDAC7" w:rsidR="00125239" w:rsidRPr="007519C1" w:rsidRDefault="004D0BE8" w:rsidP="002F5251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</w:t>
      </w:r>
      <w:r w:rsidR="00637B2E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чистить зубы</w:t>
      </w:r>
      <w:r w:rsidR="00637B2E"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Знакомая жизненная ситуация. </w:t>
      </w:r>
      <w:bookmarkStart w:id="8" w:name="_Hlk116673958"/>
      <w:r w:rsidR="007519C1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Проверяем.</w:t>
      </w:r>
    </w:p>
    <w:bookmarkEnd w:id="8"/>
    <w:p w14:paraId="6F8A608B" w14:textId="547B364C" w:rsidR="007519C1" w:rsidRPr="007519C1" w:rsidRDefault="00884BE7" w:rsidP="002F52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Задание 4. Задача, содержащ</w:t>
      </w:r>
      <w:r w:rsidR="00125239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ая</w:t>
      </w:r>
      <w:r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новую для учащихся информацию.</w:t>
      </w:r>
      <w:r w:rsidR="007519C1" w:rsidRPr="007519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Проверяем.</w:t>
      </w:r>
    </w:p>
    <w:p w14:paraId="5EC1AA29" w14:textId="6098990D" w:rsidR="00ED1834" w:rsidRPr="007519C1" w:rsidRDefault="00884BE7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="00ED1834" w:rsidRPr="007519C1">
        <w:rPr>
          <w:rFonts w:ascii="Times New Roman" w:hAnsi="Times New Roman" w:cs="Times New Roman"/>
          <w:sz w:val="24"/>
          <w:szCs w:val="24"/>
        </w:rPr>
        <w:t xml:space="preserve">Это научное объяснение явлений: выбрать объяснение, отражающее описанные процессы, выбор соответствия. </w:t>
      </w:r>
    </w:p>
    <w:p w14:paraId="36F5636F" w14:textId="59346109" w:rsidR="00793149" w:rsidRPr="007519C1" w:rsidRDefault="00EC7660" w:rsidP="002F5251">
      <w:pPr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519C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Задача 6. </w:t>
      </w:r>
      <w:r w:rsidR="00793149" w:rsidRPr="007519C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Приемы развития познавательного интереса на этапе закрепления изучаемого материала. </w:t>
      </w:r>
    </w:p>
    <w:p w14:paraId="7184406E" w14:textId="77777777" w:rsidR="007519C1" w:rsidRPr="007519C1" w:rsidRDefault="007519C1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задания формируют разные умения. Каждое из заданий предполагает изложение ситуации, выделение проблемы, анализ ситуации, оценка для себя и окружающих.</w:t>
      </w:r>
    </w:p>
    <w:p w14:paraId="4333D187" w14:textId="77777777" w:rsidR="00112572" w:rsidRDefault="00112572" w:rsidP="002F52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2262838"/>
      <w:r>
        <w:rPr>
          <w:rFonts w:ascii="Times New Roman" w:hAnsi="Times New Roman" w:cs="Times New Roman"/>
          <w:sz w:val="24"/>
          <w:szCs w:val="24"/>
        </w:rPr>
        <w:t>Задание.</w:t>
      </w:r>
    </w:p>
    <w:p w14:paraId="11A53E63" w14:textId="0681F8D6" w:rsidR="00112572" w:rsidRDefault="00112572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112572">
        <w:rPr>
          <w:rFonts w:ascii="Times New Roman" w:hAnsi="Times New Roman" w:cs="Times New Roman"/>
          <w:sz w:val="24"/>
          <w:szCs w:val="24"/>
        </w:rPr>
        <w:t>На основе текста составьте задание, формирующее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572">
        <w:rPr>
          <w:rFonts w:ascii="Times New Roman" w:hAnsi="Times New Roman" w:cs="Times New Roman"/>
          <w:sz w:val="24"/>
          <w:szCs w:val="24"/>
        </w:rPr>
        <w:t>научную компетенцию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572">
        <w:rPr>
          <w:rFonts w:ascii="Times New Roman" w:hAnsi="Times New Roman" w:cs="Times New Roman"/>
          <w:sz w:val="24"/>
          <w:szCs w:val="24"/>
        </w:rPr>
        <w:t>Представьте свои варианты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7F90C" w14:textId="6E42BEF9" w:rsidR="00112572" w:rsidRPr="00875D9B" w:rsidRDefault="00112572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 xml:space="preserve">В Египте существовало предание, которое гласило, что </w:t>
      </w:r>
      <w:bookmarkStart w:id="10" w:name="_Hlk111820126"/>
      <w:r w:rsidRPr="00875D9B">
        <w:rPr>
          <w:rFonts w:ascii="Times New Roman" w:hAnsi="Times New Roman" w:cs="Times New Roman"/>
          <w:sz w:val="24"/>
          <w:szCs w:val="24"/>
        </w:rPr>
        <w:t xml:space="preserve">нельзя безнаказанно проникнуть в </w:t>
      </w:r>
      <w:bookmarkEnd w:id="10"/>
      <w:r w:rsidRPr="00875D9B">
        <w:rPr>
          <w:rFonts w:ascii="Times New Roman" w:hAnsi="Times New Roman" w:cs="Times New Roman"/>
          <w:sz w:val="24"/>
          <w:szCs w:val="24"/>
        </w:rPr>
        <w:t>гробницу фараона. Считалось, что усыпальницы охраняет «проклятие фараонов». И действительно, многие расхитители древних захоронений после проникновения в погребальные камеры погибали от неизвестных заболеваний. Ученые биологи объяснили причину их гибели и рекомендовали археологам, изучающим древние захоронения, соблюдать определенные правила: использовать во время работы перчатки и марлевые повязки, закрывающие рот и нос исследователя.</w:t>
      </w:r>
    </w:p>
    <w:bookmarkEnd w:id="9"/>
    <w:p w14:paraId="4D6A337A" w14:textId="77777777" w:rsidR="00112572" w:rsidRPr="00875D9B" w:rsidRDefault="00112572" w:rsidP="002F5251">
      <w:pPr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  <w:r w:rsidRPr="00875D9B">
        <w:rPr>
          <w:rFonts w:ascii="Times New Roman" w:hAnsi="Times New Roman" w:cs="Times New Roman"/>
          <w:sz w:val="24"/>
          <w:szCs w:val="24"/>
        </w:rPr>
        <w:t xml:space="preserve">Объясните с научной точки зрения причину гибели людей, участвующих в раскопках гробниц. </w:t>
      </w:r>
      <w:r w:rsidRPr="00875D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Отметьте все верные варианты ответа.</w:t>
      </w:r>
    </w:p>
    <w:p w14:paraId="7E459B5E" w14:textId="77777777" w:rsidR="00112572" w:rsidRPr="00875D9B" w:rsidRDefault="00112572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А. В воздухе гробниц находились споры бактерий, вызывающие заболевания, неизвестные в настоящее время.</w:t>
      </w:r>
    </w:p>
    <w:p w14:paraId="4F66735D" w14:textId="77777777" w:rsidR="00112572" w:rsidRPr="00875D9B" w:rsidRDefault="00112572" w:rsidP="002F5251">
      <w:pPr>
        <w:jc w:val="both"/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Б. Перчатки и повязки нужны для того, чтобы никто не видел лиц, проникающих в древние захоронения.</w:t>
      </w:r>
    </w:p>
    <w:p w14:paraId="28648756" w14:textId="77777777" w:rsidR="00112572" w:rsidRPr="00875D9B" w:rsidRDefault="00112572" w:rsidP="00112572">
      <w:pPr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В. Болезнетворные бактерии, попадая в организм человек</w:t>
      </w:r>
      <w:bookmarkStart w:id="11" w:name="_GoBack"/>
      <w:bookmarkEnd w:id="11"/>
      <w:r w:rsidRPr="00875D9B">
        <w:rPr>
          <w:rFonts w:ascii="Times New Roman" w:hAnsi="Times New Roman" w:cs="Times New Roman"/>
          <w:sz w:val="24"/>
          <w:szCs w:val="24"/>
        </w:rPr>
        <w:t>а, поражали его тяжелым недугом.</w:t>
      </w:r>
    </w:p>
    <w:p w14:paraId="33A8ABD6" w14:textId="77777777" w:rsidR="00112572" w:rsidRPr="00875D9B" w:rsidRDefault="00112572" w:rsidP="00112572">
      <w:pPr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Г. Нельзя безнаказанно проникнуть в древние захоронения.</w:t>
      </w:r>
    </w:p>
    <w:p w14:paraId="68D4F00E" w14:textId="77777777" w:rsidR="00112572" w:rsidRPr="00875D9B" w:rsidRDefault="00112572" w:rsidP="00112572">
      <w:pPr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Д. Меры предосторожности исследователей помогут защитить организм человека от проникновения бактерий.</w:t>
      </w:r>
    </w:p>
    <w:p w14:paraId="4C0A3595" w14:textId="77777777" w:rsidR="00112572" w:rsidRPr="00875D9B" w:rsidRDefault="00112572" w:rsidP="00112572">
      <w:pPr>
        <w:rPr>
          <w:rFonts w:ascii="Times New Roman" w:hAnsi="Times New Roman" w:cs="Times New Roman"/>
          <w:sz w:val="24"/>
          <w:szCs w:val="24"/>
        </w:rPr>
      </w:pPr>
      <w:r w:rsidRPr="00875D9B">
        <w:rPr>
          <w:rFonts w:ascii="Times New Roman" w:hAnsi="Times New Roman" w:cs="Times New Roman"/>
          <w:sz w:val="24"/>
          <w:szCs w:val="24"/>
        </w:rPr>
        <w:t>Е. Это божье наказание.</w:t>
      </w:r>
    </w:p>
    <w:p w14:paraId="3EB66F91" w14:textId="77777777" w:rsidR="00112572" w:rsidRPr="00875D9B" w:rsidRDefault="00112572" w:rsidP="001125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E2F0BA" w14:textId="77777777" w:rsidR="00112572" w:rsidRPr="00875D9B" w:rsidRDefault="00112572" w:rsidP="0011257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Характеристики задания:</w:t>
      </w:r>
    </w:p>
    <w:p w14:paraId="583A14B7" w14:textId="77777777" w:rsidR="00112572" w:rsidRPr="00875D9B" w:rsidRDefault="00112572" w:rsidP="0011257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Содержательная область оценки: </w:t>
      </w:r>
      <w:r w:rsidRPr="00875D9B">
        <w:rPr>
          <w:rFonts w:ascii="Times New Roman" w:hAnsi="Times New Roman" w:cs="Times New Roman"/>
          <w:sz w:val="24"/>
          <w:szCs w:val="24"/>
        </w:rPr>
        <w:t>живые системы, содержательное знание.</w:t>
      </w:r>
    </w:p>
    <w:p w14:paraId="4739A824" w14:textId="77777777" w:rsidR="00112572" w:rsidRPr="00875D9B" w:rsidRDefault="00112572" w:rsidP="0011257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Компетентностная область оценки: научное объяснение явлений.</w:t>
      </w:r>
    </w:p>
    <w:p w14:paraId="09F449FE" w14:textId="77777777" w:rsidR="00112572" w:rsidRPr="00875D9B" w:rsidRDefault="00112572" w:rsidP="0011257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Контекст: </w:t>
      </w:r>
      <w:r w:rsidRPr="00875D9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окружающая </w:t>
      </w:r>
      <w:proofErr w:type="gramStart"/>
      <w:r w:rsidRPr="00875D9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среда.</w:t>
      </w: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</w:t>
      </w:r>
      <w:proofErr w:type="gramEnd"/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Уровень сложности: средний.</w:t>
      </w:r>
    </w:p>
    <w:p w14:paraId="7BC751BD" w14:textId="77777777" w:rsidR="00112572" w:rsidRPr="00875D9B" w:rsidRDefault="00112572" w:rsidP="0011257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Формат ответа: задание с выбором нескольких ответов.</w:t>
      </w:r>
    </w:p>
    <w:p w14:paraId="2897AFE8" w14:textId="77777777" w:rsidR="00112572" w:rsidRPr="00875D9B" w:rsidRDefault="00112572" w:rsidP="00112572">
      <w:pPr>
        <w:spacing w:after="0"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• Объект оценки: </w:t>
      </w:r>
      <w:r w:rsidRPr="00875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и применить соответствующие естественнонаучные знания для объяснения явления.</w:t>
      </w:r>
    </w:p>
    <w:p w14:paraId="5E440EA7" w14:textId="77777777" w:rsidR="00112572" w:rsidRPr="00875D9B" w:rsidRDefault="00112572" w:rsidP="0011257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Система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112572" w:rsidRPr="00875D9B" w14:paraId="774F4C01" w14:textId="77777777" w:rsidTr="005B278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FF6C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Код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BB82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Содержание критерия </w:t>
            </w:r>
          </w:p>
        </w:tc>
      </w:tr>
      <w:tr w:rsidR="00112572" w:rsidRPr="00875D9B" w14:paraId="194B0E48" w14:textId="77777777" w:rsidTr="005B278E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C424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3A2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Выбрано три ответа:</w:t>
            </w:r>
          </w:p>
          <w:p w14:paraId="5B830D6D" w14:textId="77777777" w:rsidR="00112572" w:rsidRPr="00875D9B" w:rsidRDefault="00112572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sz w:val="24"/>
                <w:szCs w:val="24"/>
              </w:rPr>
              <w:t xml:space="preserve"> А. В воздухе гробниц находились споры бактерий, вызывающие заболевания, неизвестные в настоящее время.</w:t>
            </w:r>
          </w:p>
          <w:p w14:paraId="4DA6E4B1" w14:textId="77777777" w:rsidR="00112572" w:rsidRPr="00875D9B" w:rsidRDefault="00112572" w:rsidP="005B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sz w:val="24"/>
                <w:szCs w:val="24"/>
              </w:rPr>
              <w:t>В. Болезнетворные бактерии, попадая в организм человека, поражали его тяжелым недугом.</w:t>
            </w:r>
          </w:p>
          <w:p w14:paraId="16A028D4" w14:textId="77777777" w:rsidR="00112572" w:rsidRPr="00875D9B" w:rsidRDefault="00112572" w:rsidP="005B27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sz w:val="24"/>
                <w:szCs w:val="24"/>
              </w:rPr>
              <w:t>Д. Меры предосторожности исследователей помогут защитить организм человека от проникновения бактерий.</w:t>
            </w:r>
          </w:p>
        </w:tc>
      </w:tr>
      <w:tr w:rsidR="00112572" w:rsidRPr="00875D9B" w14:paraId="1BBA5373" w14:textId="77777777" w:rsidTr="005B278E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BA6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1B0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Выбрано два верных утверждения из трех, указанных выше.</w:t>
            </w:r>
          </w:p>
        </w:tc>
      </w:tr>
      <w:tr w:rsidR="00112572" w:rsidRPr="00875D9B" w14:paraId="3838E12D" w14:textId="77777777" w:rsidTr="005B278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354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7255" w14:textId="77777777" w:rsidR="00112572" w:rsidRPr="00875D9B" w:rsidRDefault="00112572" w:rsidP="005B27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75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 не принимается – все другие варианты ответа. </w:t>
            </w:r>
          </w:p>
        </w:tc>
      </w:tr>
    </w:tbl>
    <w:p w14:paraId="79233AF5" w14:textId="77777777" w:rsidR="00112572" w:rsidRPr="00875D9B" w:rsidRDefault="00112572" w:rsidP="00112572">
      <w:pPr>
        <w:rPr>
          <w:rFonts w:ascii="Times New Roman" w:hAnsi="Times New Roman" w:cs="Times New Roman"/>
          <w:sz w:val="24"/>
          <w:szCs w:val="24"/>
        </w:rPr>
      </w:pPr>
    </w:p>
    <w:p w14:paraId="5D513BC5" w14:textId="719794FA" w:rsidR="00C00E89" w:rsidRPr="007519C1" w:rsidRDefault="007519C1" w:rsidP="00ED1834">
      <w:pPr>
        <w:kinsoku w:val="0"/>
        <w:overflowPunct w:val="0"/>
        <w:spacing w:line="25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519C1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C00E89" w:rsidRPr="007519C1" w:rsidSect="007519C1">
      <w:headerReference w:type="default" r:id="rId7"/>
      <w:footerReference w:type="default" r:id="rId8"/>
      <w:pgSz w:w="11907" w:h="16840"/>
      <w:pgMar w:top="1134" w:right="851" w:bottom="1134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5D77" w14:textId="77777777" w:rsidR="003C0C74" w:rsidRDefault="003C0C74" w:rsidP="004C5622">
      <w:pPr>
        <w:spacing w:after="0" w:line="240" w:lineRule="auto"/>
      </w:pPr>
      <w:r>
        <w:separator/>
      </w:r>
    </w:p>
  </w:endnote>
  <w:endnote w:type="continuationSeparator" w:id="0">
    <w:p w14:paraId="16461C45" w14:textId="77777777" w:rsidR="003C0C74" w:rsidRDefault="003C0C74" w:rsidP="004C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CE80" w14:textId="586BEACB" w:rsidR="004C5622" w:rsidRPr="004C5622" w:rsidRDefault="004C5622">
    <w:pPr>
      <w:pStyle w:val="ad"/>
      <w:rPr>
        <w:rFonts w:ascii="Times New Roman" w:hAnsi="Times New Roman" w:cs="Times New Roman"/>
        <w:i/>
      </w:rPr>
    </w:pPr>
    <w:r w:rsidRPr="004C5622">
      <w:rPr>
        <w:rFonts w:ascii="Times New Roman" w:hAnsi="Times New Roman" w:cs="Times New Roman"/>
        <w:i/>
      </w:rPr>
      <w:t>Беднова Наталья Витальевна, учитель биологии МОУ СШ № 2</w:t>
    </w:r>
    <w:r>
      <w:rPr>
        <w:rFonts w:ascii="Times New Roman" w:hAnsi="Times New Roman" w:cs="Times New Roman"/>
        <w:i/>
      </w:rPr>
      <w:t>,</w:t>
    </w:r>
    <w:r w:rsidRPr="004C5622">
      <w:rPr>
        <w:rFonts w:ascii="Times New Roman" w:hAnsi="Times New Roman" w:cs="Times New Roman"/>
        <w:i/>
      </w:rPr>
      <w:t xml:space="preserve"> г. Переславль-Залесский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6240" w14:textId="77777777" w:rsidR="003C0C74" w:rsidRDefault="003C0C74" w:rsidP="004C5622">
      <w:pPr>
        <w:spacing w:after="0" w:line="240" w:lineRule="auto"/>
      </w:pPr>
      <w:r>
        <w:separator/>
      </w:r>
    </w:p>
  </w:footnote>
  <w:footnote w:type="continuationSeparator" w:id="0">
    <w:p w14:paraId="72860D2B" w14:textId="77777777" w:rsidR="003C0C74" w:rsidRDefault="003C0C74" w:rsidP="004C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87C7" w14:textId="656B3D29" w:rsidR="004C5622" w:rsidRPr="004C5622" w:rsidRDefault="004C5622" w:rsidP="004C5622">
    <w:pPr>
      <w:pStyle w:val="ab"/>
      <w:jc w:val="center"/>
      <w:rPr>
        <w:i/>
      </w:rPr>
    </w:pPr>
    <w:r w:rsidRPr="004C5622">
      <w:rPr>
        <w:rFonts w:ascii="Times New Roman" w:hAnsi="Times New Roman" w:cs="Times New Roman"/>
        <w:i/>
      </w:rPr>
      <w:t>муниципальное общеобразовательное учреждение «Средняя школа № 2»</w:t>
    </w:r>
  </w:p>
  <w:p w14:paraId="6B3C403F" w14:textId="77777777" w:rsidR="004C5622" w:rsidRDefault="004C56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344"/>
    <w:multiLevelType w:val="hybridMultilevel"/>
    <w:tmpl w:val="81C606C6"/>
    <w:lvl w:ilvl="0" w:tplc="595CA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DD4"/>
    <w:multiLevelType w:val="multilevel"/>
    <w:tmpl w:val="568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FD"/>
    <w:multiLevelType w:val="hybridMultilevel"/>
    <w:tmpl w:val="99BA09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2333B4"/>
    <w:multiLevelType w:val="multilevel"/>
    <w:tmpl w:val="8EDA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076A2"/>
    <w:multiLevelType w:val="hybridMultilevel"/>
    <w:tmpl w:val="CB3AFDCE"/>
    <w:lvl w:ilvl="0" w:tplc="8E62E51A">
      <w:numFmt w:val="bullet"/>
      <w:lvlText w:val=""/>
      <w:lvlJc w:val="left"/>
      <w:pPr>
        <w:ind w:left="14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B02F62A">
      <w:numFmt w:val="bullet"/>
      <w:lvlText w:val=""/>
      <w:lvlJc w:val="left"/>
      <w:pPr>
        <w:ind w:left="850" w:hanging="39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BCEA39C">
      <w:numFmt w:val="bullet"/>
      <w:lvlText w:val="•"/>
      <w:lvlJc w:val="left"/>
      <w:pPr>
        <w:ind w:left="1836" w:hanging="396"/>
      </w:pPr>
      <w:rPr>
        <w:rFonts w:hint="default"/>
        <w:lang w:val="ru-RU" w:eastAsia="ru-RU" w:bidi="ru-RU"/>
      </w:rPr>
    </w:lvl>
    <w:lvl w:ilvl="3" w:tplc="3992F18C">
      <w:numFmt w:val="bullet"/>
      <w:lvlText w:val="•"/>
      <w:lvlJc w:val="left"/>
      <w:pPr>
        <w:ind w:left="2812" w:hanging="396"/>
      </w:pPr>
      <w:rPr>
        <w:rFonts w:hint="default"/>
        <w:lang w:val="ru-RU" w:eastAsia="ru-RU" w:bidi="ru-RU"/>
      </w:rPr>
    </w:lvl>
    <w:lvl w:ilvl="4" w:tplc="135869F4">
      <w:numFmt w:val="bullet"/>
      <w:lvlText w:val="•"/>
      <w:lvlJc w:val="left"/>
      <w:pPr>
        <w:ind w:left="3788" w:hanging="396"/>
      </w:pPr>
      <w:rPr>
        <w:rFonts w:hint="default"/>
        <w:lang w:val="ru-RU" w:eastAsia="ru-RU" w:bidi="ru-RU"/>
      </w:rPr>
    </w:lvl>
    <w:lvl w:ilvl="5" w:tplc="337EC4C6">
      <w:numFmt w:val="bullet"/>
      <w:lvlText w:val="•"/>
      <w:lvlJc w:val="left"/>
      <w:pPr>
        <w:ind w:left="4765" w:hanging="396"/>
      </w:pPr>
      <w:rPr>
        <w:rFonts w:hint="default"/>
        <w:lang w:val="ru-RU" w:eastAsia="ru-RU" w:bidi="ru-RU"/>
      </w:rPr>
    </w:lvl>
    <w:lvl w:ilvl="6" w:tplc="7D28D660">
      <w:numFmt w:val="bullet"/>
      <w:lvlText w:val="•"/>
      <w:lvlJc w:val="left"/>
      <w:pPr>
        <w:ind w:left="5741" w:hanging="396"/>
      </w:pPr>
      <w:rPr>
        <w:rFonts w:hint="default"/>
        <w:lang w:val="ru-RU" w:eastAsia="ru-RU" w:bidi="ru-RU"/>
      </w:rPr>
    </w:lvl>
    <w:lvl w:ilvl="7" w:tplc="A94E8D2A">
      <w:numFmt w:val="bullet"/>
      <w:lvlText w:val="•"/>
      <w:lvlJc w:val="left"/>
      <w:pPr>
        <w:ind w:left="6717" w:hanging="396"/>
      </w:pPr>
      <w:rPr>
        <w:rFonts w:hint="default"/>
        <w:lang w:val="ru-RU" w:eastAsia="ru-RU" w:bidi="ru-RU"/>
      </w:rPr>
    </w:lvl>
    <w:lvl w:ilvl="8" w:tplc="180CCA50">
      <w:numFmt w:val="bullet"/>
      <w:lvlText w:val="•"/>
      <w:lvlJc w:val="left"/>
      <w:pPr>
        <w:ind w:left="7693" w:hanging="396"/>
      </w:pPr>
      <w:rPr>
        <w:rFonts w:hint="default"/>
        <w:lang w:val="ru-RU" w:eastAsia="ru-RU" w:bidi="ru-RU"/>
      </w:rPr>
    </w:lvl>
  </w:abstractNum>
  <w:abstractNum w:abstractNumId="6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03FA6"/>
    <w:multiLevelType w:val="multilevel"/>
    <w:tmpl w:val="FF5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A475D"/>
    <w:multiLevelType w:val="hybridMultilevel"/>
    <w:tmpl w:val="CEC4B6D0"/>
    <w:lvl w:ilvl="0" w:tplc="9608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76161"/>
    <w:multiLevelType w:val="multilevel"/>
    <w:tmpl w:val="3954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C5033E"/>
    <w:multiLevelType w:val="hybridMultilevel"/>
    <w:tmpl w:val="0FD4B692"/>
    <w:lvl w:ilvl="0" w:tplc="66789F94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281FB4"/>
    <w:multiLevelType w:val="hybridMultilevel"/>
    <w:tmpl w:val="F47E3E98"/>
    <w:lvl w:ilvl="0" w:tplc="8FD41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30537"/>
    <w:multiLevelType w:val="hybridMultilevel"/>
    <w:tmpl w:val="968E5DD8"/>
    <w:lvl w:ilvl="0" w:tplc="93EE8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59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C08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817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C48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E43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B0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2A6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82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D7B4B1F"/>
    <w:multiLevelType w:val="hybridMultilevel"/>
    <w:tmpl w:val="39AC06CA"/>
    <w:lvl w:ilvl="0" w:tplc="CFBA990A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F1E1ACA">
      <w:numFmt w:val="bullet"/>
      <w:lvlText w:val="•"/>
      <w:lvlJc w:val="left"/>
      <w:pPr>
        <w:ind w:left="1090" w:hanging="284"/>
      </w:pPr>
      <w:rPr>
        <w:rFonts w:hint="default"/>
        <w:lang w:val="ru-RU" w:eastAsia="ru-RU" w:bidi="ru-RU"/>
      </w:rPr>
    </w:lvl>
    <w:lvl w:ilvl="2" w:tplc="222C4648">
      <w:numFmt w:val="bullet"/>
      <w:lvlText w:val="•"/>
      <w:lvlJc w:val="left"/>
      <w:pPr>
        <w:ind w:left="2041" w:hanging="284"/>
      </w:pPr>
      <w:rPr>
        <w:rFonts w:hint="default"/>
        <w:lang w:val="ru-RU" w:eastAsia="ru-RU" w:bidi="ru-RU"/>
      </w:rPr>
    </w:lvl>
    <w:lvl w:ilvl="3" w:tplc="B6D6C65E">
      <w:numFmt w:val="bullet"/>
      <w:lvlText w:val="•"/>
      <w:lvlJc w:val="left"/>
      <w:pPr>
        <w:ind w:left="2991" w:hanging="284"/>
      </w:pPr>
      <w:rPr>
        <w:rFonts w:hint="default"/>
        <w:lang w:val="ru-RU" w:eastAsia="ru-RU" w:bidi="ru-RU"/>
      </w:rPr>
    </w:lvl>
    <w:lvl w:ilvl="4" w:tplc="792851F4">
      <w:numFmt w:val="bullet"/>
      <w:lvlText w:val="•"/>
      <w:lvlJc w:val="left"/>
      <w:pPr>
        <w:ind w:left="3942" w:hanging="284"/>
      </w:pPr>
      <w:rPr>
        <w:rFonts w:hint="default"/>
        <w:lang w:val="ru-RU" w:eastAsia="ru-RU" w:bidi="ru-RU"/>
      </w:rPr>
    </w:lvl>
    <w:lvl w:ilvl="5" w:tplc="630ACE42">
      <w:numFmt w:val="bullet"/>
      <w:lvlText w:val="•"/>
      <w:lvlJc w:val="left"/>
      <w:pPr>
        <w:ind w:left="4893" w:hanging="284"/>
      </w:pPr>
      <w:rPr>
        <w:rFonts w:hint="default"/>
        <w:lang w:val="ru-RU" w:eastAsia="ru-RU" w:bidi="ru-RU"/>
      </w:rPr>
    </w:lvl>
    <w:lvl w:ilvl="6" w:tplc="413E6D7E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7" w:tplc="DD0C99A2">
      <w:numFmt w:val="bullet"/>
      <w:lvlText w:val="•"/>
      <w:lvlJc w:val="left"/>
      <w:pPr>
        <w:ind w:left="6794" w:hanging="284"/>
      </w:pPr>
      <w:rPr>
        <w:rFonts w:hint="default"/>
        <w:lang w:val="ru-RU" w:eastAsia="ru-RU" w:bidi="ru-RU"/>
      </w:rPr>
    </w:lvl>
    <w:lvl w:ilvl="8" w:tplc="5AF844F0">
      <w:numFmt w:val="bullet"/>
      <w:lvlText w:val="•"/>
      <w:lvlJc w:val="left"/>
      <w:pPr>
        <w:ind w:left="7745" w:hanging="284"/>
      </w:pPr>
      <w:rPr>
        <w:rFonts w:hint="default"/>
        <w:lang w:val="ru-RU" w:eastAsia="ru-RU" w:bidi="ru-RU"/>
      </w:rPr>
    </w:lvl>
  </w:abstractNum>
  <w:abstractNum w:abstractNumId="15">
    <w:nsid w:val="477E6ABA"/>
    <w:multiLevelType w:val="hybridMultilevel"/>
    <w:tmpl w:val="63AC3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C222DF"/>
    <w:multiLevelType w:val="hybridMultilevel"/>
    <w:tmpl w:val="11A8D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96736E"/>
    <w:multiLevelType w:val="multilevel"/>
    <w:tmpl w:val="0194E1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7D7F87"/>
    <w:multiLevelType w:val="hybridMultilevel"/>
    <w:tmpl w:val="6358BB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7F5D02"/>
    <w:multiLevelType w:val="multilevel"/>
    <w:tmpl w:val="A0068E4A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143D2"/>
    <w:multiLevelType w:val="hybridMultilevel"/>
    <w:tmpl w:val="FDE843A4"/>
    <w:lvl w:ilvl="0" w:tplc="636E08D8">
      <w:numFmt w:val="bullet"/>
      <w:lvlText w:val="–"/>
      <w:lvlJc w:val="left"/>
      <w:pPr>
        <w:ind w:left="14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145980">
      <w:numFmt w:val="bullet"/>
      <w:lvlText w:val=""/>
      <w:lvlJc w:val="left"/>
      <w:pPr>
        <w:ind w:left="99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FC07776">
      <w:numFmt w:val="bullet"/>
      <w:lvlText w:val="•"/>
      <w:lvlJc w:val="left"/>
      <w:pPr>
        <w:ind w:left="1960" w:hanging="286"/>
      </w:pPr>
      <w:rPr>
        <w:rFonts w:hint="default"/>
        <w:lang w:val="ru-RU" w:eastAsia="ru-RU" w:bidi="ru-RU"/>
      </w:rPr>
    </w:lvl>
    <w:lvl w:ilvl="3" w:tplc="88A4A24C">
      <w:numFmt w:val="bullet"/>
      <w:lvlText w:val="•"/>
      <w:lvlJc w:val="left"/>
      <w:pPr>
        <w:ind w:left="2921" w:hanging="286"/>
      </w:pPr>
      <w:rPr>
        <w:rFonts w:hint="default"/>
        <w:lang w:val="ru-RU" w:eastAsia="ru-RU" w:bidi="ru-RU"/>
      </w:rPr>
    </w:lvl>
    <w:lvl w:ilvl="4" w:tplc="CF52FC1C">
      <w:numFmt w:val="bullet"/>
      <w:lvlText w:val="•"/>
      <w:lvlJc w:val="left"/>
      <w:pPr>
        <w:ind w:left="3882" w:hanging="286"/>
      </w:pPr>
      <w:rPr>
        <w:rFonts w:hint="default"/>
        <w:lang w:val="ru-RU" w:eastAsia="ru-RU" w:bidi="ru-RU"/>
      </w:rPr>
    </w:lvl>
    <w:lvl w:ilvl="5" w:tplc="7646E0F2">
      <w:numFmt w:val="bullet"/>
      <w:lvlText w:val="•"/>
      <w:lvlJc w:val="left"/>
      <w:pPr>
        <w:ind w:left="4842" w:hanging="286"/>
      </w:pPr>
      <w:rPr>
        <w:rFonts w:hint="default"/>
        <w:lang w:val="ru-RU" w:eastAsia="ru-RU" w:bidi="ru-RU"/>
      </w:rPr>
    </w:lvl>
    <w:lvl w:ilvl="6" w:tplc="61626204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  <w:lvl w:ilvl="7" w:tplc="8F66AF2C">
      <w:numFmt w:val="bullet"/>
      <w:lvlText w:val="•"/>
      <w:lvlJc w:val="left"/>
      <w:pPr>
        <w:ind w:left="6764" w:hanging="286"/>
      </w:pPr>
      <w:rPr>
        <w:rFonts w:hint="default"/>
        <w:lang w:val="ru-RU" w:eastAsia="ru-RU" w:bidi="ru-RU"/>
      </w:rPr>
    </w:lvl>
    <w:lvl w:ilvl="8" w:tplc="DF32042C">
      <w:numFmt w:val="bullet"/>
      <w:lvlText w:val="•"/>
      <w:lvlJc w:val="left"/>
      <w:pPr>
        <w:ind w:left="7724" w:hanging="286"/>
      </w:pPr>
      <w:rPr>
        <w:rFonts w:hint="default"/>
        <w:lang w:val="ru-RU" w:eastAsia="ru-RU" w:bidi="ru-RU"/>
      </w:rPr>
    </w:lvl>
  </w:abstractNum>
  <w:abstractNum w:abstractNumId="22">
    <w:nsid w:val="7F0A727C"/>
    <w:multiLevelType w:val="hybridMultilevel"/>
    <w:tmpl w:val="C746445C"/>
    <w:lvl w:ilvl="0" w:tplc="3F446EAE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21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19"/>
  </w:num>
  <w:num w:numId="12">
    <w:abstractNumId w:val="22"/>
  </w:num>
  <w:num w:numId="13">
    <w:abstractNumId w:val="17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"/>
  </w:num>
  <w:num w:numId="19">
    <w:abstractNumId w:val="6"/>
  </w:num>
  <w:num w:numId="20">
    <w:abstractNumId w:val="20"/>
  </w:num>
  <w:num w:numId="21">
    <w:abstractNumId w:val="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9"/>
    <w:rsid w:val="00022BA0"/>
    <w:rsid w:val="00083035"/>
    <w:rsid w:val="00084881"/>
    <w:rsid w:val="00086113"/>
    <w:rsid w:val="000B6675"/>
    <w:rsid w:val="000C605D"/>
    <w:rsid w:val="000D2C32"/>
    <w:rsid w:val="000D4278"/>
    <w:rsid w:val="00107E32"/>
    <w:rsid w:val="00112572"/>
    <w:rsid w:val="00117B40"/>
    <w:rsid w:val="001219E8"/>
    <w:rsid w:val="00124D4C"/>
    <w:rsid w:val="00125239"/>
    <w:rsid w:val="00151943"/>
    <w:rsid w:val="001634C1"/>
    <w:rsid w:val="001D0E2D"/>
    <w:rsid w:val="001D597A"/>
    <w:rsid w:val="00243CA7"/>
    <w:rsid w:val="002722C3"/>
    <w:rsid w:val="002D4648"/>
    <w:rsid w:val="002F2759"/>
    <w:rsid w:val="002F5251"/>
    <w:rsid w:val="0032034F"/>
    <w:rsid w:val="003A24D4"/>
    <w:rsid w:val="003B0E23"/>
    <w:rsid w:val="003C0C74"/>
    <w:rsid w:val="004109C7"/>
    <w:rsid w:val="00434F5C"/>
    <w:rsid w:val="00490659"/>
    <w:rsid w:val="004B7E00"/>
    <w:rsid w:val="004C0C9C"/>
    <w:rsid w:val="004C5622"/>
    <w:rsid w:val="004D0BE8"/>
    <w:rsid w:val="004E6572"/>
    <w:rsid w:val="00524A3C"/>
    <w:rsid w:val="005279CC"/>
    <w:rsid w:val="005813D6"/>
    <w:rsid w:val="005C1838"/>
    <w:rsid w:val="005F0EEA"/>
    <w:rsid w:val="00637B2E"/>
    <w:rsid w:val="0067549F"/>
    <w:rsid w:val="00682DE3"/>
    <w:rsid w:val="00693123"/>
    <w:rsid w:val="006E2FDD"/>
    <w:rsid w:val="0072154A"/>
    <w:rsid w:val="00723575"/>
    <w:rsid w:val="007519C1"/>
    <w:rsid w:val="00760835"/>
    <w:rsid w:val="00766AF9"/>
    <w:rsid w:val="00793149"/>
    <w:rsid w:val="007C5D99"/>
    <w:rsid w:val="007D1D2F"/>
    <w:rsid w:val="007E1FC9"/>
    <w:rsid w:val="007F1626"/>
    <w:rsid w:val="007F4190"/>
    <w:rsid w:val="0080193E"/>
    <w:rsid w:val="00875D9B"/>
    <w:rsid w:val="00883BE8"/>
    <w:rsid w:val="00884BE7"/>
    <w:rsid w:val="008B2095"/>
    <w:rsid w:val="008E645D"/>
    <w:rsid w:val="008F4BB0"/>
    <w:rsid w:val="00951E23"/>
    <w:rsid w:val="00961628"/>
    <w:rsid w:val="00961BCC"/>
    <w:rsid w:val="00975EBF"/>
    <w:rsid w:val="0098527D"/>
    <w:rsid w:val="00992FD4"/>
    <w:rsid w:val="00993995"/>
    <w:rsid w:val="009A08A8"/>
    <w:rsid w:val="009B1E86"/>
    <w:rsid w:val="009C04D5"/>
    <w:rsid w:val="009C7C1F"/>
    <w:rsid w:val="009D7B88"/>
    <w:rsid w:val="00A642AB"/>
    <w:rsid w:val="00A9172E"/>
    <w:rsid w:val="00AA1265"/>
    <w:rsid w:val="00AB0FDB"/>
    <w:rsid w:val="00AB54A9"/>
    <w:rsid w:val="00AC3BFF"/>
    <w:rsid w:val="00AD0203"/>
    <w:rsid w:val="00AD3C28"/>
    <w:rsid w:val="00AF72F3"/>
    <w:rsid w:val="00B61192"/>
    <w:rsid w:val="00B67234"/>
    <w:rsid w:val="00B70D8A"/>
    <w:rsid w:val="00B71909"/>
    <w:rsid w:val="00BA2BA8"/>
    <w:rsid w:val="00BA4D8A"/>
    <w:rsid w:val="00BA6649"/>
    <w:rsid w:val="00BB6FAD"/>
    <w:rsid w:val="00BF7404"/>
    <w:rsid w:val="00C00E89"/>
    <w:rsid w:val="00C45FF4"/>
    <w:rsid w:val="00C71F5A"/>
    <w:rsid w:val="00CE06D9"/>
    <w:rsid w:val="00D025B2"/>
    <w:rsid w:val="00D1325A"/>
    <w:rsid w:val="00D20D81"/>
    <w:rsid w:val="00D268C4"/>
    <w:rsid w:val="00D34950"/>
    <w:rsid w:val="00DE1173"/>
    <w:rsid w:val="00E07933"/>
    <w:rsid w:val="00E20EB8"/>
    <w:rsid w:val="00E37F64"/>
    <w:rsid w:val="00E433EA"/>
    <w:rsid w:val="00E46988"/>
    <w:rsid w:val="00E54934"/>
    <w:rsid w:val="00E73867"/>
    <w:rsid w:val="00E92517"/>
    <w:rsid w:val="00EC7660"/>
    <w:rsid w:val="00ED1834"/>
    <w:rsid w:val="00ED1AEE"/>
    <w:rsid w:val="00ED3CB8"/>
    <w:rsid w:val="00F019A2"/>
    <w:rsid w:val="00F1485B"/>
    <w:rsid w:val="00F42217"/>
    <w:rsid w:val="00F568E5"/>
    <w:rsid w:val="00F67293"/>
    <w:rsid w:val="00F676CF"/>
    <w:rsid w:val="00FA3EE9"/>
    <w:rsid w:val="00FB0ED0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65B"/>
  <w15:chartTrackingRefBased/>
  <w15:docId w15:val="{CFFC0B25-3B12-4BD5-AA94-ECDCF50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961BCC"/>
    <w:pPr>
      <w:ind w:left="720"/>
      <w:contextualSpacing/>
    </w:pPr>
  </w:style>
  <w:style w:type="character" w:customStyle="1" w:styleId="markedcontent">
    <w:name w:val="markedcontent"/>
    <w:basedOn w:val="a0"/>
    <w:rsid w:val="0072154A"/>
  </w:style>
  <w:style w:type="paragraph" w:styleId="a6">
    <w:name w:val="Balloon Text"/>
    <w:basedOn w:val="a"/>
    <w:link w:val="a7"/>
    <w:uiPriority w:val="99"/>
    <w:semiHidden/>
    <w:unhideWhenUsed/>
    <w:rsid w:val="0087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9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B6FAD"/>
    <w:rPr>
      <w:color w:val="0000FF"/>
      <w:u w:val="single"/>
    </w:rPr>
  </w:style>
  <w:style w:type="paragraph" w:customStyle="1" w:styleId="Default">
    <w:name w:val="Default"/>
    <w:rsid w:val="00BB6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BB6F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B6F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C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5622"/>
  </w:style>
  <w:style w:type="paragraph" w:styleId="ad">
    <w:name w:val="footer"/>
    <w:basedOn w:val="a"/>
    <w:link w:val="ae"/>
    <w:uiPriority w:val="99"/>
    <w:unhideWhenUsed/>
    <w:rsid w:val="004C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947">
          <w:marLeft w:val="504"/>
          <w:marRight w:val="0"/>
          <w:marTop w:val="1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2022-08-25T05:52:00Z</cp:lastPrinted>
  <dcterms:created xsi:type="dcterms:W3CDTF">2022-10-14T18:16:00Z</dcterms:created>
  <dcterms:modified xsi:type="dcterms:W3CDTF">2022-10-14T18:50:00Z</dcterms:modified>
</cp:coreProperties>
</file>